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ПРИНЯТ</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решением совета депутатов</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муниципального образования</w:t>
      </w:r>
      <w:r w:rsidR="00DB7176">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Кировского муниципального района</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Ленинградской области</w:t>
      </w:r>
    </w:p>
    <w:p w:rsidR="00066BAD" w:rsidRPr="00066BAD" w:rsidRDefault="00DB7176" w:rsidP="005C64B2">
      <w:pPr>
        <w:spacing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О</w:t>
      </w:r>
      <w:r w:rsidR="00066BAD" w:rsidRPr="00066BAD">
        <w:rPr>
          <w:rFonts w:ascii="Times New Roman" w:eastAsia="Times New Roman" w:hAnsi="Times New Roman" w:cs="Times New Roman"/>
          <w:b/>
          <w:bCs/>
          <w:color w:val="000000"/>
          <w:spacing w:val="4"/>
          <w:sz w:val="24"/>
          <w:szCs w:val="24"/>
          <w:lang w:eastAsia="ru-RU"/>
        </w:rPr>
        <w:t>т</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«25»</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августа 2022 года № 19</w:t>
      </w:r>
    </w:p>
    <w:p w:rsidR="00066BAD" w:rsidRDefault="00066BAD" w:rsidP="005C64B2">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r w:rsidR="005C64B2">
        <w:rPr>
          <w:rFonts w:ascii="Times New Roman" w:eastAsia="Times New Roman" w:hAnsi="Times New Roman" w:cs="Times New Roman"/>
          <w:b/>
          <w:bCs/>
          <w:color w:val="000000"/>
          <w:sz w:val="24"/>
          <w:szCs w:val="24"/>
          <w:lang w:eastAsia="ru-RU"/>
        </w:rPr>
        <w:t>Глава муниципального образования</w:t>
      </w:r>
    </w:p>
    <w:p w:rsidR="005C64B2" w:rsidRPr="005C64B2" w:rsidRDefault="005C64B2" w:rsidP="005C64B2">
      <w:pPr>
        <w:spacing w:after="0" w:line="240" w:lineRule="auto"/>
        <w:jc w:val="right"/>
        <w:rPr>
          <w:rFonts w:ascii="Times New Roman" w:eastAsia="Times New Roman" w:hAnsi="Times New Roman" w:cs="Times New Roman"/>
          <w:b/>
          <w:bCs/>
          <w:color w:val="000000"/>
          <w:sz w:val="16"/>
          <w:szCs w:val="16"/>
          <w:lang w:eastAsia="ru-RU"/>
        </w:rPr>
      </w:pPr>
    </w:p>
    <w:p w:rsidR="00175AE5" w:rsidRDefault="00175AE5" w:rsidP="005C64B2">
      <w:pPr>
        <w:spacing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____________________С. И. Ворожцова</w:t>
      </w:r>
    </w:p>
    <w:p w:rsidR="00175AE5"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B57B43" w:rsidRDefault="00B57B43" w:rsidP="00B57B43">
      <w:pPr>
        <w:pStyle w:val="a9"/>
        <w:tabs>
          <w:tab w:val="left" w:pos="150"/>
          <w:tab w:val="left" w:pos="683"/>
          <w:tab w:val="right" w:pos="9354"/>
        </w:tabs>
        <w:spacing w:after="0"/>
        <w:jc w:val="right"/>
        <w:rPr>
          <w:rFonts w:ascii="Times New Roman" w:hAnsi="Times New Roman"/>
          <w:b/>
          <w:bCs/>
          <w:sz w:val="24"/>
          <w:szCs w:val="24"/>
        </w:rPr>
      </w:pPr>
      <w:r>
        <w:rPr>
          <w:rFonts w:ascii="Times New Roman" w:hAnsi="Times New Roman" w:cs="Times New Roman"/>
          <w:b/>
          <w:bCs/>
          <w:sz w:val="26"/>
          <w:szCs w:val="26"/>
        </w:rPr>
        <w:t>Зарегистрирован</w:t>
      </w:r>
    </w:p>
    <w:p w:rsidR="00B57B43" w:rsidRDefault="00B57B43" w:rsidP="00B57B43">
      <w:pPr>
        <w:pStyle w:val="a9"/>
        <w:tabs>
          <w:tab w:val="left" w:pos="150"/>
          <w:tab w:val="left" w:pos="683"/>
          <w:tab w:val="right" w:pos="9354"/>
        </w:tabs>
        <w:spacing w:after="0"/>
        <w:jc w:val="right"/>
        <w:rPr>
          <w:rFonts w:ascii="Times New Roman" w:hAnsi="Times New Roman"/>
          <w:sz w:val="24"/>
          <w:szCs w:val="24"/>
        </w:rPr>
      </w:pPr>
      <w:r>
        <w:rPr>
          <w:rFonts w:ascii="Times New Roman" w:hAnsi="Times New Roman" w:cs="Times New Roman"/>
          <w:sz w:val="26"/>
          <w:szCs w:val="26"/>
        </w:rPr>
        <w:t>Главным управлением Министерства Юстиции</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Российской Федерации</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по Санкт-Петербургу и Ленинградской области</w:t>
      </w:r>
    </w:p>
    <w:p w:rsidR="00B57B43" w:rsidRDefault="00B57B43" w:rsidP="00B57B43">
      <w:pPr>
        <w:pStyle w:val="a9"/>
        <w:tabs>
          <w:tab w:val="left" w:pos="150"/>
          <w:tab w:val="left" w:pos="683"/>
          <w:tab w:val="right" w:pos="9354"/>
        </w:tabs>
        <w:spacing w:after="0"/>
        <w:jc w:val="right"/>
        <w:rPr>
          <w:rFonts w:ascii="Times New Roman" w:hAnsi="Times New Roman" w:cs="Times New Roman"/>
          <w:sz w:val="18"/>
          <w:szCs w:val="18"/>
        </w:rPr>
      </w:pPr>
    </w:p>
    <w:p w:rsidR="00B57B43" w:rsidRDefault="00B57B43" w:rsidP="00B57B43">
      <w:pPr>
        <w:pStyle w:val="a9"/>
        <w:tabs>
          <w:tab w:val="left" w:pos="150"/>
          <w:tab w:val="left" w:pos="683"/>
          <w:tab w:val="right" w:pos="9354"/>
        </w:tabs>
        <w:spacing w:after="0"/>
        <w:jc w:val="right"/>
        <w:rPr>
          <w:rFonts w:ascii="Times New Roman" w:hAnsi="Times New Roman" w:cs="Times New Roman"/>
          <w:b/>
          <w:bCs/>
          <w:sz w:val="26"/>
          <w:szCs w:val="26"/>
        </w:rPr>
      </w:pPr>
      <w:r>
        <w:rPr>
          <w:rFonts w:ascii="Times New Roman" w:hAnsi="Times New Roman" w:cs="Times New Roman"/>
          <w:sz w:val="26"/>
          <w:szCs w:val="26"/>
        </w:rPr>
        <w:t xml:space="preserve">Дата государственной регистрации Устава </w:t>
      </w:r>
      <w:r>
        <w:rPr>
          <w:rFonts w:ascii="Times New Roman" w:hAnsi="Times New Roman" w:cs="Times New Roman"/>
          <w:b/>
          <w:bCs/>
          <w:sz w:val="26"/>
          <w:szCs w:val="26"/>
        </w:rPr>
        <w:t>23.09.2022</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Государственный регистрационный номер Устава</w:t>
      </w:r>
    </w:p>
    <w:p w:rsidR="00175AE5" w:rsidRDefault="00B57B43" w:rsidP="00B57B43">
      <w:pPr>
        <w:spacing w:after="0" w:line="240" w:lineRule="auto"/>
        <w:jc w:val="right"/>
        <w:rPr>
          <w:rFonts w:ascii="Times New Roman" w:eastAsia="Times New Roman" w:hAnsi="Times New Roman" w:cs="Times New Roman"/>
          <w:b/>
          <w:bCs/>
          <w:color w:val="000000"/>
          <w:sz w:val="24"/>
          <w:szCs w:val="24"/>
          <w:lang w:eastAsia="ru-RU"/>
        </w:rPr>
      </w:pPr>
      <w:r w:rsidRPr="00175AE5">
        <w:rPr>
          <w:rFonts w:ascii="Times New Roman" w:hAnsi="Times New Roman" w:cs="Times New Roman"/>
          <w:b/>
          <w:color w:val="000000"/>
          <w:sz w:val="24"/>
          <w:szCs w:val="24"/>
        </w:rPr>
        <w:t>RU475091012022001</w:t>
      </w: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175AE5" w:rsidRPr="00066BAD"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Pr="005C64B2" w:rsidRDefault="00066BAD" w:rsidP="00066BAD">
      <w:pPr>
        <w:spacing w:after="0" w:line="240" w:lineRule="auto"/>
        <w:jc w:val="center"/>
        <w:rPr>
          <w:rFonts w:ascii="Times New Roman" w:eastAsia="Times New Roman" w:hAnsi="Times New Roman" w:cs="Times New Roman"/>
          <w:b/>
          <w:bCs/>
          <w:color w:val="000000"/>
          <w:sz w:val="36"/>
          <w:szCs w:val="36"/>
          <w:lang w:eastAsia="ru-RU"/>
        </w:rPr>
      </w:pPr>
      <w:r w:rsidRPr="005C64B2">
        <w:rPr>
          <w:rFonts w:ascii="Times New Roman" w:eastAsia="Times New Roman" w:hAnsi="Times New Roman" w:cs="Times New Roman"/>
          <w:b/>
          <w:bCs/>
          <w:color w:val="000000"/>
          <w:sz w:val="36"/>
          <w:szCs w:val="36"/>
          <w:lang w:eastAsia="ru-RU"/>
        </w:rPr>
        <w:t xml:space="preserve">УСТАВ </w:t>
      </w:r>
    </w:p>
    <w:p w:rsidR="005C64B2" w:rsidRPr="005C64B2" w:rsidRDefault="00DB7176"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КИРОВСКОГО ГОРОДСКОГО ПОСЕЛЕНИЯ</w:t>
      </w:r>
      <w:r w:rsidR="0085192F" w:rsidRPr="005C64B2">
        <w:rPr>
          <w:rFonts w:ascii="Times New Roman" w:eastAsia="Times New Roman" w:hAnsi="Times New Roman" w:cs="Times New Roman"/>
          <w:b/>
          <w:bCs/>
          <w:color w:val="000000"/>
          <w:sz w:val="28"/>
          <w:szCs w:val="28"/>
          <w:lang w:eastAsia="ru-RU"/>
        </w:rPr>
        <w:t xml:space="preserve"> </w:t>
      </w:r>
    </w:p>
    <w:p w:rsidR="005C64B2"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 xml:space="preserve">КИРОВСКОГО МУНИЦИПАЛЬНОГО РАЙОНА </w:t>
      </w:r>
    </w:p>
    <w:p w:rsidR="00066BAD"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ЛЕНИНГРАДСКОЙ ОБЛАСТИ</w:t>
      </w:r>
      <w:r w:rsidR="00DB7176" w:rsidRPr="005C64B2">
        <w:rPr>
          <w:rFonts w:ascii="Times New Roman" w:eastAsia="Times New Roman" w:hAnsi="Times New Roman" w:cs="Times New Roman"/>
          <w:b/>
          <w:bCs/>
          <w:color w:val="000000"/>
          <w:sz w:val="28"/>
          <w:szCs w:val="28"/>
          <w:lang w:eastAsia="ru-RU"/>
        </w:rPr>
        <w:t xml:space="preserve"> </w:t>
      </w:r>
    </w:p>
    <w:p w:rsidR="00066BAD" w:rsidRDefault="00066BAD"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bookmarkStart w:id="0" w:name="_Toc116440484"/>
      <w:r w:rsidRPr="00066BAD">
        <w:rPr>
          <w:rFonts w:ascii="Times New Roman" w:eastAsia="Times New Roman" w:hAnsi="Times New Roman" w:cs="Times New Roman"/>
          <w:color w:val="000000"/>
          <w:spacing w:val="4"/>
          <w:sz w:val="24"/>
          <w:szCs w:val="24"/>
          <w:lang w:eastAsia="ru-RU"/>
        </w:rPr>
        <w:t> </w:t>
      </w:r>
      <w:bookmarkEnd w:id="0"/>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Pr="005C64B2" w:rsidRDefault="005C64B2" w:rsidP="005C64B2">
      <w:pPr>
        <w:spacing w:after="0" w:line="240" w:lineRule="atLeast"/>
        <w:jc w:val="center"/>
        <w:rPr>
          <w:rFonts w:ascii="Times New Roman" w:eastAsia="Times New Roman" w:hAnsi="Times New Roman" w:cs="Times New Roman"/>
          <w:i/>
          <w:color w:val="000000"/>
          <w:spacing w:val="4"/>
          <w:sz w:val="24"/>
          <w:szCs w:val="24"/>
          <w:lang w:eastAsia="ru-RU"/>
        </w:rPr>
      </w:pPr>
      <w:r w:rsidRPr="005C64B2">
        <w:rPr>
          <w:rFonts w:ascii="Times New Roman" w:eastAsia="Times New Roman" w:hAnsi="Times New Roman" w:cs="Times New Roman"/>
          <w:i/>
          <w:color w:val="000000"/>
          <w:spacing w:val="4"/>
          <w:sz w:val="24"/>
          <w:szCs w:val="24"/>
          <w:lang w:eastAsia="ru-RU"/>
        </w:rPr>
        <w:t>Ленинградская область</w:t>
      </w:r>
    </w:p>
    <w:p w:rsidR="005C64B2" w:rsidRPr="005C64B2" w:rsidRDefault="005C64B2" w:rsidP="005C64B2">
      <w:pPr>
        <w:spacing w:after="0" w:line="240" w:lineRule="atLeast"/>
        <w:jc w:val="center"/>
        <w:rPr>
          <w:rFonts w:ascii="Times New Roman" w:eastAsia="Times New Roman" w:hAnsi="Times New Roman" w:cs="Times New Roman"/>
          <w:bCs/>
          <w:i/>
          <w:color w:val="000000"/>
          <w:sz w:val="24"/>
          <w:szCs w:val="24"/>
          <w:lang w:eastAsia="ru-RU"/>
        </w:rPr>
      </w:pPr>
      <w:r w:rsidRPr="005C64B2">
        <w:rPr>
          <w:rFonts w:ascii="Times New Roman" w:eastAsia="Times New Roman" w:hAnsi="Times New Roman" w:cs="Times New Roman"/>
          <w:bCs/>
          <w:i/>
          <w:color w:val="000000"/>
          <w:sz w:val="24"/>
          <w:szCs w:val="24"/>
          <w:lang w:eastAsia="ru-RU"/>
        </w:rPr>
        <w:t>2022 год</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pacing w:val="4"/>
          <w:sz w:val="24"/>
          <w:szCs w:val="24"/>
          <w:lang w:eastAsia="ru-RU"/>
        </w:rPr>
        <w:lastRenderedPageBreak/>
        <w:t>Настоящий Устав Кировского городского поселения</w:t>
      </w:r>
      <w:r w:rsidR="0085192F">
        <w:rPr>
          <w:rFonts w:ascii="Times New Roman" w:eastAsia="Times New Roman" w:hAnsi="Times New Roman" w:cs="Times New Roman"/>
          <w:color w:val="000000"/>
          <w:spacing w:val="4"/>
          <w:sz w:val="24"/>
          <w:szCs w:val="24"/>
          <w:lang w:eastAsia="ru-RU"/>
        </w:rPr>
        <w:t xml:space="preserve"> Кировского муниципального района Ленинградской области</w:t>
      </w:r>
      <w:r w:rsidR="0085192F"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Устав) в соответствии с </w:t>
      </w:r>
      <w:hyperlink r:id="rId5" w:tgtFrame="_blank" w:history="1">
        <w:r w:rsidRPr="00DB7176">
          <w:rPr>
            <w:rFonts w:ascii="Times New Roman" w:eastAsia="Times New Roman" w:hAnsi="Times New Roman" w:cs="Times New Roman"/>
            <w:spacing w:val="4"/>
            <w:sz w:val="24"/>
            <w:szCs w:val="24"/>
            <w:lang w:eastAsia="ru-RU"/>
          </w:rPr>
          <w:t>Конституцией Российской Федерации</w:t>
        </w:r>
      </w:hyperlink>
      <w:r w:rsidRPr="00066BAD">
        <w:rPr>
          <w:rFonts w:ascii="Times New Roman" w:eastAsia="Times New Roman" w:hAnsi="Times New Roman" w:cs="Times New Roman"/>
          <w:color w:val="000000"/>
          <w:spacing w:val="4"/>
          <w:sz w:val="24"/>
          <w:szCs w:val="24"/>
          <w:lang w:eastAsia="ru-RU"/>
        </w:rPr>
        <w:t>, </w:t>
      </w:r>
      <w:hyperlink r:id="rId6" w:tgtFrame="_blank" w:history="1">
        <w:r w:rsidRPr="00DB7176">
          <w:rPr>
            <w:rFonts w:ascii="Times New Roman" w:eastAsia="Times New Roman" w:hAnsi="Times New Roman" w:cs="Times New Roman"/>
            <w:spacing w:val="4"/>
            <w:sz w:val="24"/>
            <w:szCs w:val="24"/>
            <w:lang w:eastAsia="ru-RU"/>
          </w:rPr>
          <w:t>Федеральным законом от 6 октября 2003 года № 131-ФЗ</w:t>
        </w:r>
      </w:hyperlink>
      <w:r w:rsidRPr="00066BAD">
        <w:rPr>
          <w:rFonts w:ascii="Times New Roman" w:eastAsia="Times New Roman" w:hAnsi="Times New Roman" w:cs="Times New Roman"/>
          <w:color w:val="000000"/>
          <w:spacing w:val="4"/>
          <w:sz w:val="24"/>
          <w:szCs w:val="24"/>
          <w:lang w:eastAsia="ru-RU"/>
        </w:rPr>
        <w:t> «Об общих принципах организации местного самоуправления в Российской Федерации» (далее – </w:t>
      </w:r>
      <w:hyperlink r:id="rId7" w:tgtFrame="_blank" w:history="1">
        <w:r w:rsidRPr="00DB7176">
          <w:rPr>
            <w:rFonts w:ascii="Times New Roman" w:eastAsia="Times New Roman" w:hAnsi="Times New Roman" w:cs="Times New Roman"/>
            <w:spacing w:val="4"/>
            <w:sz w:val="24"/>
            <w:szCs w:val="24"/>
            <w:lang w:eastAsia="ru-RU"/>
          </w:rPr>
          <w:t>Федеральный закон № 131-ФЗ</w:t>
        </w:r>
      </w:hyperlink>
      <w:r w:rsidRPr="00066BAD">
        <w:rPr>
          <w:rFonts w:ascii="Times New Roman" w:eastAsia="Times New Roman" w:hAnsi="Times New Roman" w:cs="Times New Roman"/>
          <w:color w:val="000000"/>
          <w:spacing w:val="4"/>
          <w:sz w:val="24"/>
          <w:szCs w:val="24"/>
          <w:lang w:eastAsia="ru-RU"/>
        </w:rPr>
        <w:t>), иными федеральными законами и законами Ленинградской области,</w:t>
      </w:r>
      <w:r w:rsidRPr="00066BAD">
        <w:rPr>
          <w:rFonts w:ascii="Times New Roman" w:eastAsia="Times New Roman" w:hAnsi="Times New Roman" w:cs="Times New Roman"/>
          <w:color w:val="000000"/>
          <w:spacing w:val="5"/>
          <w:sz w:val="24"/>
          <w:szCs w:val="24"/>
          <w:lang w:eastAsia="ru-RU"/>
        </w:rPr>
        <w:t> устанавливает порядок организации ме</w:t>
      </w:r>
      <w:r w:rsidRPr="00066BAD">
        <w:rPr>
          <w:rFonts w:ascii="Times New Roman" w:eastAsia="Times New Roman" w:hAnsi="Times New Roman" w:cs="Times New Roman"/>
          <w:color w:val="000000"/>
          <w:sz w:val="24"/>
          <w:szCs w:val="24"/>
          <w:lang w:eastAsia="ru-RU"/>
        </w:rPr>
        <w:t>стного самоуправления на территории Кировского городского поселения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00B82A75"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w:t>
      </w:r>
      <w:r w:rsidRPr="00066BAD">
        <w:rPr>
          <w:rFonts w:ascii="Times New Roman" w:eastAsia="Times New Roman" w:hAnsi="Times New Roman" w:cs="Times New Roman"/>
          <w:color w:val="000000"/>
          <w:sz w:val="24"/>
          <w:szCs w:val="24"/>
          <w:lang w:eastAsia="ru-RU"/>
        </w:rPr>
        <w:t>муниципальное образование</w:t>
      </w:r>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В состав территории муниципального образования входят следующие населенные пункты:</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xml:space="preserve">г. Кировск, пос. </w:t>
      </w:r>
      <w:proofErr w:type="spellStart"/>
      <w:r w:rsidRPr="00066BAD">
        <w:rPr>
          <w:rFonts w:ascii="Times New Roman" w:eastAsia="Times New Roman" w:hAnsi="Times New Roman" w:cs="Times New Roman"/>
          <w:color w:val="000000"/>
          <w:spacing w:val="4"/>
          <w:sz w:val="24"/>
          <w:szCs w:val="24"/>
          <w:lang w:eastAsia="ru-RU"/>
        </w:rPr>
        <w:t>Молодцово</w:t>
      </w:r>
      <w:proofErr w:type="spellEnd"/>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2A332A">
      <w:pPr>
        <w:spacing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Административный центр муниципального образования – г. Кировск.</w:t>
      </w:r>
    </w:p>
    <w:p w:rsidR="00066BAD" w:rsidRPr="00066BAD" w:rsidRDefault="00066BAD" w:rsidP="002A332A">
      <w:pPr>
        <w:spacing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1. Общие положения</w:t>
      </w:r>
    </w:p>
    <w:p w:rsidR="00066BAD" w:rsidRPr="00066BAD" w:rsidRDefault="00066BAD" w:rsidP="002A332A">
      <w:pPr>
        <w:spacing w:line="240" w:lineRule="auto"/>
        <w:ind w:firstLine="709"/>
        <w:outlineLvl w:val="1"/>
        <w:rPr>
          <w:rFonts w:ascii="Times New Roman" w:eastAsia="Times New Roman" w:hAnsi="Times New Roman" w:cs="Times New Roman"/>
          <w:b/>
          <w:bCs/>
          <w:color w:val="000000"/>
          <w:sz w:val="24"/>
          <w:szCs w:val="24"/>
          <w:lang w:eastAsia="ru-RU"/>
        </w:rPr>
      </w:pPr>
      <w:bookmarkStart w:id="1" w:name="_Toc116440485"/>
      <w:r w:rsidRPr="00066BAD">
        <w:rPr>
          <w:rFonts w:ascii="Times New Roman" w:eastAsia="Times New Roman" w:hAnsi="Times New Roman" w:cs="Times New Roman"/>
          <w:b/>
          <w:bCs/>
          <w:color w:val="000000"/>
          <w:sz w:val="24"/>
          <w:szCs w:val="24"/>
          <w:lang w:eastAsia="ru-RU"/>
        </w:rPr>
        <w:t>Статья 1. Наименование </w:t>
      </w:r>
      <w:bookmarkEnd w:id="1"/>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Полное наименование муниципального образования - Кировско</w:t>
      </w:r>
      <w:r w:rsidR="00B82A75">
        <w:rPr>
          <w:rFonts w:ascii="Times New Roman" w:eastAsia="Times New Roman" w:hAnsi="Times New Roman" w:cs="Times New Roman"/>
          <w:color w:val="000000"/>
          <w:sz w:val="24"/>
          <w:szCs w:val="24"/>
          <w:lang w:eastAsia="ru-RU"/>
        </w:rPr>
        <w:t xml:space="preserve">е городское поселение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Сокращенное наименование – МО «Кировск».</w:t>
      </w:r>
    </w:p>
    <w:p w:rsidR="00066BAD" w:rsidRPr="00066BAD" w:rsidRDefault="00066BAD" w:rsidP="002A332A">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Допускается использование сокращенной формы наименования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наравне с полным наименованием муниципального образования.</w:t>
      </w:r>
    </w:p>
    <w:p w:rsidR="00066BAD" w:rsidRPr="00066BAD" w:rsidRDefault="00066BAD" w:rsidP="002A332A">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 w:name="_Toc116440486"/>
      <w:r w:rsidRPr="00066BAD">
        <w:rPr>
          <w:rFonts w:ascii="Times New Roman" w:eastAsia="Times New Roman" w:hAnsi="Times New Roman" w:cs="Times New Roman"/>
          <w:b/>
          <w:bCs/>
          <w:color w:val="000000"/>
          <w:sz w:val="24"/>
          <w:szCs w:val="24"/>
          <w:lang w:eastAsia="ru-RU"/>
        </w:rPr>
        <w:t>Статья 2. Символика муниципального образования и порядок ее официального использования</w:t>
      </w:r>
      <w:bookmarkEnd w:id="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066BAD">
        <w:rPr>
          <w:rFonts w:ascii="Times New Roman" w:eastAsia="Times New Roman" w:hAnsi="Times New Roman" w:cs="Times New Roman"/>
          <w:color w:val="000000"/>
          <w:sz w:val="24"/>
          <w:szCs w:val="24"/>
          <w:lang w:eastAsia="ru-RU"/>
        </w:rPr>
        <w:t>иные местные традиции</w:t>
      </w:r>
      <w:proofErr w:type="gramEnd"/>
      <w:r w:rsidRPr="00066BAD">
        <w:rPr>
          <w:rFonts w:ascii="Times New Roman" w:eastAsia="Times New Roman" w:hAnsi="Times New Roman" w:cs="Times New Roman"/>
          <w:color w:val="000000"/>
          <w:sz w:val="24"/>
          <w:szCs w:val="24"/>
          <w:lang w:eastAsia="ru-RU"/>
        </w:rPr>
        <w:t xml:space="preserve"> и особенности.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Официальные символы подлежат регистрации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официальных символов муниципального образования и порядок их официального использования определяется решением совета депутатов Кировского городского поселения</w:t>
      </w:r>
      <w:r w:rsidR="00A50E90">
        <w:rPr>
          <w:rFonts w:ascii="Times New Roman" w:eastAsia="Times New Roman" w:hAnsi="Times New Roman" w:cs="Times New Roman"/>
          <w:color w:val="000000"/>
          <w:sz w:val="24"/>
          <w:szCs w:val="24"/>
          <w:lang w:eastAsia="ru-RU"/>
        </w:rPr>
        <w:t xml:space="preserve"> Кировского муниципального района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color w:val="000000"/>
          <w:sz w:val="24"/>
          <w:szCs w:val="24"/>
          <w:shd w:val="clear" w:color="auto" w:fill="FFFFFF"/>
          <w:lang w:eastAsia="ru-RU"/>
        </w:rPr>
        <w:t>4. Флаг и Герб муниципального образования установлены решением совета депутатов муниципального образования Кировское городское поселение муниципального образования</w:t>
      </w:r>
      <w:r w:rsidR="00DE5EC4">
        <w:rPr>
          <w:rFonts w:ascii="Times New Roman" w:eastAsia="Times New Roman" w:hAnsi="Times New Roman" w:cs="Times New Roman"/>
          <w:color w:val="000000"/>
          <w:sz w:val="24"/>
          <w:szCs w:val="24"/>
          <w:shd w:val="clear" w:color="auto" w:fill="FFFFFF"/>
          <w:lang w:eastAsia="ru-RU"/>
        </w:rPr>
        <w:t xml:space="preserve"> </w:t>
      </w:r>
      <w:r w:rsidRPr="00B82A75">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области</w:t>
      </w:r>
      <w:r w:rsidRPr="00F53F21">
        <w:rPr>
          <w:rFonts w:ascii="Times New Roman" w:eastAsia="Times New Roman" w:hAnsi="Times New Roman" w:cs="Times New Roman"/>
          <w:color w:val="000000" w:themeColor="text1"/>
          <w:sz w:val="24"/>
          <w:szCs w:val="24"/>
          <w:shd w:val="clear" w:color="auto" w:fill="FFFFFF"/>
          <w:lang w:eastAsia="ru-RU"/>
        </w:rPr>
        <w:t> </w:t>
      </w:r>
      <w:r w:rsidRPr="00DB7176">
        <w:rPr>
          <w:rFonts w:ascii="Times New Roman" w:eastAsia="Times New Roman" w:hAnsi="Times New Roman" w:cs="Times New Roman"/>
          <w:color w:val="000000"/>
          <w:sz w:val="24"/>
          <w:szCs w:val="24"/>
          <w:shd w:val="clear" w:color="auto" w:fill="FFFFFF"/>
          <w:lang w:eastAsia="ru-RU"/>
        </w:rPr>
        <w:t xml:space="preserve">от 20 июня 2007 года № 46 «О создании герба и флага муниципального образования Кировское городское поселение муниципального </w:t>
      </w:r>
      <w:r w:rsidR="00DE5EC4">
        <w:rPr>
          <w:rFonts w:ascii="Times New Roman" w:hAnsi="Times New Roman" w:cs="Times New Roman"/>
          <w:sz w:val="24"/>
          <w:szCs w:val="24"/>
        </w:rPr>
        <w:t xml:space="preserve">образования </w:t>
      </w:r>
      <w:r w:rsidRPr="00DE5EC4">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00DE5EC4">
        <w:rPr>
          <w:rFonts w:ascii="Times New Roman" w:eastAsia="Times New Roman" w:hAnsi="Times New Roman" w:cs="Times New Roman"/>
          <w:color w:val="000000"/>
          <w:sz w:val="24"/>
          <w:szCs w:val="24"/>
          <w:shd w:val="clear" w:color="auto" w:fill="FFFFFF"/>
          <w:lang w:eastAsia="ru-RU"/>
        </w:rPr>
        <w:t xml:space="preserve">» </w:t>
      </w:r>
      <w:r w:rsidRPr="00DB7176">
        <w:rPr>
          <w:rFonts w:ascii="Times New Roman" w:eastAsia="Times New Roman" w:hAnsi="Times New Roman" w:cs="Times New Roman"/>
          <w:color w:val="000000"/>
          <w:sz w:val="24"/>
          <w:szCs w:val="24"/>
          <w:shd w:val="clear" w:color="auto" w:fill="FFFFFF"/>
          <w:lang w:eastAsia="ru-RU"/>
        </w:rPr>
        <w:t xml:space="preserve">(с учетом изменений, внесенных решением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25 марта 2008 года № 14 «О внесении изменений в решение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20 июня 2007 года № 46 «О создании герба и флага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Флаг</w:t>
      </w:r>
      <w:r w:rsidRPr="00066BAD">
        <w:rPr>
          <w:rFonts w:ascii="Times New Roman" w:eastAsia="Times New Roman" w:hAnsi="Times New Roman" w:cs="Times New Roman"/>
          <w:color w:val="000000"/>
          <w:sz w:val="24"/>
          <w:szCs w:val="24"/>
          <w:shd w:val="clear" w:color="auto" w:fill="FFFFFF"/>
          <w:lang w:eastAsia="ru-RU"/>
        </w:rPr>
        <w:t xml:space="preserve"> - На красном полотнище, с соотношением сторон 2:3,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w:t>
      </w:r>
      <w:r w:rsidRPr="00066BAD">
        <w:rPr>
          <w:rFonts w:ascii="Times New Roman" w:eastAsia="Times New Roman" w:hAnsi="Times New Roman" w:cs="Times New Roman"/>
          <w:color w:val="000000"/>
          <w:sz w:val="24"/>
          <w:szCs w:val="24"/>
          <w:shd w:val="clear" w:color="auto" w:fill="FFFFFF"/>
          <w:lang w:eastAsia="ru-RU"/>
        </w:rPr>
        <w:lastRenderedPageBreak/>
        <w:t>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Герб</w:t>
      </w:r>
      <w:r w:rsidRPr="00066BAD">
        <w:rPr>
          <w:rFonts w:ascii="Times New Roman" w:eastAsia="Times New Roman" w:hAnsi="Times New Roman" w:cs="Times New Roman"/>
          <w:color w:val="000000"/>
          <w:sz w:val="24"/>
          <w:szCs w:val="24"/>
          <w:shd w:val="clear" w:color="auto" w:fill="FFFFFF"/>
          <w:lang w:eastAsia="ru-RU"/>
        </w:rPr>
        <w:t> - В червленом (красном) поле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флаг муниципального образования внесен в Государственный геральдический регистр Российской Федерации с присвоением регистрационного номера 3954.</w:t>
      </w:r>
    </w:p>
    <w:p w:rsidR="00066BAD" w:rsidRPr="00066BAD" w:rsidRDefault="00066BAD" w:rsidP="002A332A">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герб муниципального образования внесен в Государственный геральдический регистр Российской Федерации с присвоением регистрационного номера 3953.</w:t>
      </w:r>
    </w:p>
    <w:p w:rsidR="00066BAD" w:rsidRPr="00066BAD" w:rsidRDefault="00066BAD" w:rsidP="002A332A">
      <w:pPr>
        <w:spacing w:line="240" w:lineRule="auto"/>
        <w:ind w:firstLine="709"/>
        <w:jc w:val="both"/>
        <w:outlineLvl w:val="0"/>
        <w:rPr>
          <w:rFonts w:ascii="Times New Roman" w:eastAsia="Times New Roman" w:hAnsi="Times New Roman" w:cs="Times New Roman"/>
          <w:b/>
          <w:bCs/>
          <w:color w:val="000000"/>
          <w:kern w:val="36"/>
          <w:sz w:val="24"/>
          <w:szCs w:val="24"/>
          <w:lang w:eastAsia="ru-RU"/>
        </w:rPr>
      </w:pPr>
      <w:bookmarkStart w:id="3" w:name="_Toc116440487"/>
      <w:r w:rsidRPr="00066BAD">
        <w:rPr>
          <w:rFonts w:ascii="Times New Roman" w:eastAsia="Times New Roman" w:hAnsi="Times New Roman" w:cs="Times New Roman"/>
          <w:b/>
          <w:bCs/>
          <w:color w:val="000000"/>
          <w:kern w:val="36"/>
          <w:sz w:val="24"/>
          <w:szCs w:val="24"/>
          <w:lang w:eastAsia="ru-RU"/>
        </w:rPr>
        <w:t>Статья 3.</w:t>
      </w:r>
      <w:r w:rsidRPr="00066BAD">
        <w:rPr>
          <w:rFonts w:ascii="Times New Roman" w:eastAsia="Times New Roman" w:hAnsi="Times New Roman" w:cs="Times New Roman"/>
          <w:color w:val="000000"/>
          <w:kern w:val="36"/>
          <w:sz w:val="24"/>
          <w:szCs w:val="24"/>
          <w:lang w:eastAsia="ru-RU"/>
        </w:rPr>
        <w:t> </w:t>
      </w:r>
      <w:r w:rsidRPr="00066BAD">
        <w:rPr>
          <w:rFonts w:ascii="Times New Roman" w:eastAsia="Times New Roman" w:hAnsi="Times New Roman" w:cs="Times New Roman"/>
          <w:b/>
          <w:bCs/>
          <w:color w:val="000000"/>
          <w:kern w:val="36"/>
          <w:sz w:val="24"/>
          <w:szCs w:val="24"/>
          <w:lang w:eastAsia="ru-RU"/>
        </w:rPr>
        <w:t>Территориальное устройство</w:t>
      </w:r>
      <w:bookmarkEnd w:id="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Границы территории муниципального образования установлены областным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066BAD" w:rsidRPr="00066BAD" w:rsidRDefault="00066BAD" w:rsidP="002A332A">
      <w:pPr>
        <w:spacing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2. В состав территории муниципального образования входят земли независимо от форм собственности и целевого назначения.</w:t>
      </w:r>
    </w:p>
    <w:p w:rsidR="00066BAD" w:rsidRPr="00066BAD" w:rsidRDefault="00066BAD" w:rsidP="00AE525B">
      <w:pPr>
        <w:spacing w:line="240" w:lineRule="auto"/>
        <w:ind w:firstLine="709"/>
        <w:jc w:val="both"/>
        <w:outlineLvl w:val="1"/>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Статья 4. Наименование органов местного самоуправления и должностных лиц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Официальное наименование представительного органа муниципального образования - Совет депутатов Кировского городского </w:t>
      </w:r>
      <w:r w:rsidRPr="00DE5EC4">
        <w:rPr>
          <w:rFonts w:ascii="Times New Roman" w:hAnsi="Times New Roman" w:cs="Times New Roman"/>
          <w:sz w:val="24"/>
          <w:szCs w:val="24"/>
        </w:rPr>
        <w:t>поселения</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Кировского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района</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совет депутатов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Официальное наименование главы муниципального образования - Глава Кировского городского поселения</w:t>
      </w:r>
      <w:r w:rsidR="00D80F99">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xml:space="preserve"> Сокращенное наименование: глава</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Официальное наименование исполнительно-распорядительного органа - Администрация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администрация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администрация муниципального образования);</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Официальное наименование главы администрации муниципального образования - Глава администрации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глава администрации МО</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Кировск»</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(далее по тесту – глава администрации муниципального образования).</w:t>
      </w:r>
    </w:p>
    <w:p w:rsidR="00066BAD" w:rsidRPr="00066BAD" w:rsidRDefault="00066BAD" w:rsidP="00AE525B">
      <w:pPr>
        <w:spacing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 Вопросы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8"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и </w:t>
      </w:r>
      <w:hyperlink r:id="rId9"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осуществляется населением и (или) органами местного самоуправления самостоятельно.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К вопросам местного значения муниципального образования относятся: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установление, изменение и отмена местных налогов и сборов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владение, пользование и распоряжение имуществом, находящимся 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участие в предупреждении и ликвидации последствий чрезвычайных ситуаций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обеспечение первичных мер пожарной безопасности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муниципального образования услугами организаций культуры;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14)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создание условий для массового отдыха жителей муниципального образования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формирование архивных фондов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w:t>
      </w:r>
      <w:hyperlink r:id="rId10"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поселений,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w:t>
      </w:r>
      <w:hyperlink r:id="rId11"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w:t>
      </w:r>
      <w:r w:rsidRPr="00066BAD">
        <w:rPr>
          <w:rFonts w:ascii="Times New Roman" w:eastAsia="Times New Roman" w:hAnsi="Times New Roman" w:cs="Times New Roman"/>
          <w:color w:val="000000"/>
          <w:sz w:val="24"/>
          <w:szCs w:val="24"/>
          <w:lang w:eastAsia="ru-RU"/>
        </w:rPr>
        <w:lastRenderedPageBreak/>
        <w:t>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2"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муниципального образования.</w:t>
      </w:r>
      <w:bookmarkStart w:id="4" w:name="_01017"/>
      <w:bookmarkEnd w:id="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осуществление мероприятий по лесоустройству в отношении лесов, расположенных на землях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организация ритуальных услуг и содержание мест захоронения;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осуществление мероприятий по обеспечению безопасности людей на водных объектах, охране их жизни и здоровья;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организация и осуществление мероприятий по работе с детьми и молодежью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осуществление муниципального лесного контроля;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31.1)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32) оказание поддержки социально ориентированным некоммерческим организациям в пределах полномочий, установленных статьями 31.1 и 31.3 </w:t>
      </w:r>
      <w:hyperlink r:id="rId13" w:tgtFrame="_blank" w:history="1">
        <w:r w:rsidRPr="00DB7176">
          <w:rPr>
            <w:rFonts w:ascii="Times New Roman" w:eastAsia="Times New Roman" w:hAnsi="Times New Roman" w:cs="Times New Roman"/>
            <w:sz w:val="24"/>
            <w:szCs w:val="24"/>
            <w:lang w:eastAsia="ru-RU"/>
          </w:rPr>
          <w:t>Федерального закона от 12 января 1996 года № 7-ФЗ</w:t>
        </w:r>
      </w:hyperlink>
      <w:r w:rsidRPr="00066BAD">
        <w:rPr>
          <w:rFonts w:ascii="Times New Roman" w:eastAsia="Times New Roman" w:hAnsi="Times New Roman" w:cs="Times New Roman"/>
          <w:color w:val="000000"/>
          <w:sz w:val="24"/>
          <w:szCs w:val="24"/>
          <w:lang w:eastAsia="ru-RU"/>
        </w:rPr>
        <w:t> «О некоммерческих организациях»;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осуществление мер по противодействию коррупции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участие в соответствии с федеральным законом в выполнении комплексных кадастровых работ;</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5.1.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Органы местного самоуправления муниципального образования имеют право 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создание музеев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муниципальном образовании нотариуса;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6.1) создание муниципальной пожарной охраны;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развития туризма;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оказание поддержки общественным объединениям инвалидов, а также созданным общероссийским общественным объединениям инвалидов организациям в соответствии с Федеральным законом от 24.11.1995 года № 181-ФЗ «О социальной защите инвалидов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осуществление деятельности по обращению с животными без владельцев, обитающими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14) осуществление мероприятий по защите прав потребителей, предусмотренных </w:t>
      </w:r>
      <w:hyperlink r:id="rId14" w:tgtFrame="_blank" w:history="1">
        <w:r w:rsidRPr="00DB7176">
          <w:rPr>
            <w:rFonts w:ascii="Times New Roman" w:eastAsia="Times New Roman" w:hAnsi="Times New Roman" w:cs="Times New Roman"/>
            <w:sz w:val="24"/>
            <w:szCs w:val="24"/>
            <w:lang w:eastAsia="ru-RU"/>
          </w:rPr>
          <w:t>Законом Российской Федерации от 7 февраля 1992 года № 2300-1 «О защите прав потребителей»</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pacing w:val="4"/>
          <w:sz w:val="24"/>
          <w:szCs w:val="24"/>
          <w:lang w:eastAsia="ru-RU"/>
        </w:rPr>
        <w:t>)</w:t>
      </w:r>
      <w:r w:rsidRPr="00066BAD">
        <w:rPr>
          <w:rFonts w:ascii="Times New Roman" w:eastAsia="Times New Roman" w:hAnsi="Times New Roman" w:cs="Times New Roman"/>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66BAD" w:rsidRPr="00066BAD" w:rsidRDefault="00066BAD" w:rsidP="00AE525B">
      <w:pPr>
        <w:spacing w:line="240" w:lineRule="auto"/>
        <w:ind w:firstLine="709"/>
        <w:outlineLvl w:val="1"/>
        <w:rPr>
          <w:rFonts w:ascii="Times New Roman" w:eastAsia="Times New Roman" w:hAnsi="Times New Roman" w:cs="Times New Roman"/>
          <w:b/>
          <w:bCs/>
          <w:color w:val="000000"/>
          <w:sz w:val="24"/>
          <w:szCs w:val="24"/>
          <w:lang w:eastAsia="ru-RU"/>
        </w:rPr>
      </w:pPr>
      <w:bookmarkStart w:id="5" w:name="_Toc116440488"/>
      <w:bookmarkStart w:id="6" w:name="_Toc111886466"/>
      <w:bookmarkEnd w:id="5"/>
      <w:r w:rsidRPr="00066BAD">
        <w:rPr>
          <w:rFonts w:ascii="Times New Roman" w:eastAsia="Times New Roman" w:hAnsi="Times New Roman" w:cs="Times New Roman"/>
          <w:b/>
          <w:bCs/>
          <w:color w:val="000000"/>
          <w:sz w:val="24"/>
          <w:szCs w:val="24"/>
          <w:lang w:eastAsia="ru-RU"/>
        </w:rPr>
        <w:t>Статья 6. Полномочия органов местного самоуправления</w:t>
      </w:r>
      <w:bookmarkEnd w:id="6"/>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установление официальных символов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полномочиями по организации теплоснабжения, предусмотренными Федеральным законом «О теплоснабжении»;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4.2) полномочиями в сфере водоснабжения и водоотведения, предусмотренными </w:t>
      </w:r>
      <w:hyperlink r:id="rId16" w:tgtFrame="_blank" w:history="1">
        <w:r w:rsidRPr="00DB7176">
          <w:rPr>
            <w:rFonts w:ascii="Times New Roman" w:eastAsia="Times New Roman" w:hAnsi="Times New Roman" w:cs="Times New Roman"/>
            <w:sz w:val="24"/>
            <w:szCs w:val="24"/>
            <w:lang w:eastAsia="ru-RU"/>
          </w:rPr>
          <w:t>Федеральным законом «О водоснабжении и водоотведении»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4.3) полномочиями в сфере стратегического планирования, предусмотренными </w:t>
      </w:r>
      <w:hyperlink r:id="rId17" w:tgtFrame="_blank" w:history="1">
        <w:r w:rsidRPr="00DB7176">
          <w:rPr>
            <w:rFonts w:ascii="Times New Roman" w:eastAsia="Times New Roman" w:hAnsi="Times New Roman" w:cs="Times New Roman"/>
            <w:sz w:val="24"/>
            <w:szCs w:val="24"/>
            <w:lang w:eastAsia="ru-RU"/>
          </w:rPr>
          <w:t>Федеральным законом от 28 июня 2014 года №172-ФЗ</w:t>
        </w:r>
      </w:hyperlink>
      <w:r w:rsidRPr="00066BAD">
        <w:rPr>
          <w:rFonts w:ascii="Times New Roman" w:eastAsia="Times New Roman" w:hAnsi="Times New Roman" w:cs="Times New Roman"/>
          <w:color w:val="000000"/>
          <w:sz w:val="24"/>
          <w:szCs w:val="24"/>
          <w:lang w:eastAsia="ru-RU"/>
        </w:rPr>
        <w:t> «О стратегическом планировании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6.1) разработка и утверждение программ комплексного развития систем коммунальной инфраструктуры муниципального образования, программ комплексного </w:t>
      </w:r>
      <w:r w:rsidRPr="00066BAD">
        <w:rPr>
          <w:rFonts w:ascii="Times New Roman" w:eastAsia="Times New Roman" w:hAnsi="Times New Roman" w:cs="Times New Roman"/>
          <w:color w:val="000000"/>
          <w:sz w:val="24"/>
          <w:szCs w:val="24"/>
          <w:lang w:eastAsia="ru-RU"/>
        </w:rPr>
        <w:lastRenderedPageBreak/>
        <w:t>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осуществление международных и внешнеэкономических связей в соответствии с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иными полномочиями в соответствии с федеральными законами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 вопросам, отнесенным в соответствии со статьей 5 Устава к вопросам местного значения, федеральным законодательством, настоящим Уставом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w:t>
      </w:r>
      <w:hyperlink r:id="rId18"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указанные полномочия могут устанавливаться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Органы местного самоуправления муниципального образования вправе передать на установленный срок определенную часть своих полномочий органам местного самоуправления муниципального образования</w:t>
      </w:r>
      <w:r w:rsidR="00D13A9F">
        <w:rPr>
          <w:rFonts w:ascii="Times New Roman" w:eastAsia="Times New Roman" w:hAnsi="Times New Roman" w:cs="Times New Roman"/>
          <w:color w:val="000000"/>
          <w:sz w:val="24"/>
          <w:szCs w:val="24"/>
          <w:lang w:eastAsia="ru-RU"/>
        </w:rPr>
        <w:t xml:space="preserve"> </w:t>
      </w:r>
      <w:r w:rsidRPr="00D13A9F">
        <w:rPr>
          <w:rFonts w:ascii="Times New Roman" w:hAnsi="Times New Roman" w:cs="Times New Roman"/>
          <w:sz w:val="24"/>
          <w:szCs w:val="24"/>
        </w:rPr>
        <w:t>Кировский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муниципальный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район</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Ленинградской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области</w:t>
      </w:r>
      <w:r w:rsidR="00D13A9F">
        <w:rPr>
          <w:rFonts w:ascii="Times New Roman" w:hAnsi="Times New Roman" w:cs="Times New Roman"/>
          <w:sz w:val="24"/>
          <w:szCs w:val="24"/>
        </w:rPr>
        <w:t xml:space="preserve"> </w:t>
      </w:r>
      <w:r w:rsidRPr="00066BAD">
        <w:rPr>
          <w:rFonts w:ascii="Times New Roman" w:eastAsia="Times New Roman" w:hAnsi="Times New Roman" w:cs="Times New Roman"/>
          <w:color w:val="000000"/>
          <w:sz w:val="24"/>
          <w:szCs w:val="24"/>
          <w:lang w:eastAsia="ru-RU"/>
        </w:rPr>
        <w:t>на основе соответствующих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вправе в соответствии с настоящим Уставом принимать решения о привлечении граждан к выполнению на добровольной основе социально-значимых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пунктами 7.1 – 9, 15 и 18 части 2 статьи 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80755B"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0755B" w:rsidRDefault="0080755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Статья 6.1. Осуществление органами местного самоуправления муниципального образования отдельных государственных полномочий</w:t>
      </w:r>
    </w:p>
    <w:p w:rsidR="00066BAD" w:rsidRPr="00066BAD" w:rsidRDefault="00066BAD" w:rsidP="00AE525B">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Полномочия органов местного самоуправления муниципального образования, установленные федеральными законами и законами Ленинградской области, по вопросам, не отнесенным в соответствии с </w:t>
      </w:r>
      <w:hyperlink r:id="rId19" w:tgtFrame="_blank" w:history="1">
        <w:r w:rsidRPr="00DB7176">
          <w:rPr>
            <w:rFonts w:ascii="Times New Roman" w:eastAsia="Times New Roman" w:hAnsi="Times New Roman" w:cs="Times New Roman"/>
            <w:sz w:val="24"/>
            <w:szCs w:val="24"/>
            <w:lang w:eastAsia="ru-RU"/>
          </w:rPr>
          <w:t>Федеральным законом № 131-ФЗ</w:t>
        </w:r>
      </w:hyperlink>
      <w:r w:rsidRPr="00DB7176">
        <w:rPr>
          <w:rFonts w:ascii="Times New Roman" w:eastAsia="Times New Roman" w:hAnsi="Times New Roman" w:cs="Times New Roman"/>
          <w:color w:val="000000"/>
          <w:sz w:val="24"/>
          <w:szCs w:val="24"/>
          <w:lang w:eastAsia="ru-RU"/>
        </w:rPr>
        <w:t> и настоящим Уставом</w:t>
      </w:r>
      <w:r w:rsidRPr="00066BAD">
        <w:rPr>
          <w:rFonts w:ascii="Times New Roman" w:eastAsia="Times New Roman" w:hAnsi="Times New Roman" w:cs="Times New Roman"/>
          <w:color w:val="000000"/>
          <w:sz w:val="24"/>
          <w:szCs w:val="24"/>
          <w:lang w:eastAsia="ru-RU"/>
        </w:rPr>
        <w:t>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устанавливается соответствующим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3. Органы местного самоуправления муниципального образования несут ответственность за осуществление отдельных государственных полномочий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выделенных муниципальному образованию на эти цели материальных ресурсов и финансовых средств.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19 </w:t>
      </w:r>
      <w:hyperlink r:id="rId2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муниципального образования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не переданных им полномочий, если возможность осуществления таких расходов предусмотрена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Финансирование полномочий, предусмотренное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7" w:name="_Toc116440489"/>
      <w:r w:rsidRPr="00066BAD">
        <w:rPr>
          <w:rFonts w:ascii="Times New Roman" w:eastAsia="Times New Roman" w:hAnsi="Times New Roman" w:cs="Times New Roman"/>
          <w:b/>
          <w:bCs/>
          <w:color w:val="000000"/>
          <w:kern w:val="36"/>
          <w:sz w:val="24"/>
          <w:szCs w:val="24"/>
          <w:lang w:eastAsia="ru-RU"/>
        </w:rPr>
        <w:t>Глава 2. Формы непосредственного осуществления населением</w:t>
      </w:r>
      <w:bookmarkEnd w:id="7"/>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местного самоуправления и участия населения</w:t>
      </w:r>
    </w:p>
    <w:p w:rsidR="00066BAD" w:rsidRPr="00066BAD" w:rsidRDefault="00066BAD" w:rsidP="00AE525B">
      <w:pPr>
        <w:spacing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в осуществлении местного самоуправления</w:t>
      </w:r>
    </w:p>
    <w:p w:rsidR="00066BAD" w:rsidRPr="00066BAD" w:rsidRDefault="00066BAD" w:rsidP="00AE525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8" w:name="_Toc116440490"/>
      <w:r w:rsidRPr="00066BAD">
        <w:rPr>
          <w:rFonts w:ascii="Times New Roman" w:eastAsia="Times New Roman" w:hAnsi="Times New Roman" w:cs="Times New Roman"/>
          <w:b/>
          <w:bCs/>
          <w:color w:val="000000"/>
          <w:sz w:val="24"/>
          <w:szCs w:val="24"/>
          <w:lang w:eastAsia="ru-RU"/>
        </w:rPr>
        <w:t>Статья 7. Право населения </w:t>
      </w:r>
      <w:r w:rsidRPr="00066BAD">
        <w:rPr>
          <w:rFonts w:ascii="Times New Roman" w:eastAsia="Times New Roman" w:hAnsi="Times New Roman" w:cs="Times New Roman"/>
          <w:b/>
          <w:bCs/>
          <w:color w:val="000000"/>
          <w:spacing w:val="6"/>
          <w:sz w:val="24"/>
          <w:szCs w:val="24"/>
          <w:lang w:eastAsia="ru-RU"/>
        </w:rPr>
        <w:t>на осуществление местного самоуправления</w:t>
      </w:r>
      <w:bookmarkEnd w:id="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К населению муниципального образования относятся граждане Российской Федерации, а также иностранные граждане, постоянно или преимущественно проживающие на территории муниципального образования в соответствии с международными договорами и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Местное самоуправление в муниципальном образовании</w:t>
      </w:r>
      <w:r w:rsidRPr="00066BAD">
        <w:rPr>
          <w:rFonts w:ascii="Times New Roman" w:eastAsia="Times New Roman" w:hAnsi="Times New Roman" w:cs="Times New Roman"/>
          <w:color w:val="000000"/>
          <w:spacing w:val="-1"/>
          <w:sz w:val="24"/>
          <w:szCs w:val="24"/>
          <w:lang w:eastAsia="ru-RU"/>
        </w:rPr>
        <w:t> осуществляется населением в соответствии с установленными</w:t>
      </w:r>
      <w:r w:rsidRPr="00066BAD">
        <w:rPr>
          <w:rFonts w:ascii="Times New Roman" w:eastAsia="Times New Roman" w:hAnsi="Times New Roman" w:cs="Times New Roman"/>
          <w:color w:val="000000"/>
          <w:spacing w:val="1"/>
          <w:sz w:val="24"/>
          <w:szCs w:val="24"/>
          <w:lang w:eastAsia="ru-RU"/>
        </w:rPr>
        <w:t> законодательством Российской Федерации </w:t>
      </w:r>
      <w:r w:rsidRPr="00066BAD">
        <w:rPr>
          <w:rFonts w:ascii="Times New Roman" w:eastAsia="Times New Roman" w:hAnsi="Times New Roman" w:cs="Times New Roman"/>
          <w:color w:val="000000"/>
          <w:sz w:val="24"/>
          <w:szCs w:val="24"/>
          <w:lang w:eastAsia="ru-RU"/>
        </w:rPr>
        <w:t xml:space="preserve">гарантиями посредством участия в местных референдумах, муниципальных </w:t>
      </w:r>
      <w:r w:rsidRPr="00066BAD">
        <w:rPr>
          <w:rFonts w:ascii="Times New Roman" w:eastAsia="Times New Roman" w:hAnsi="Times New Roman" w:cs="Times New Roman"/>
          <w:color w:val="000000"/>
          <w:sz w:val="24"/>
          <w:szCs w:val="24"/>
          <w:lang w:eastAsia="ru-RU"/>
        </w:rPr>
        <w:lastRenderedPageBreak/>
        <w:t>выборах и</w:t>
      </w:r>
      <w:r w:rsidRPr="00066BAD">
        <w:rPr>
          <w:rFonts w:ascii="Times New Roman" w:eastAsia="Times New Roman" w:hAnsi="Times New Roman" w:cs="Times New Roman"/>
          <w:color w:val="000000"/>
          <w:spacing w:val="1"/>
          <w:sz w:val="24"/>
          <w:szCs w:val="24"/>
          <w:lang w:eastAsia="ru-RU"/>
        </w:rPr>
        <w:t> посредством других форм прямого воле</w:t>
      </w:r>
      <w:r w:rsidRPr="00066BAD">
        <w:rPr>
          <w:rFonts w:ascii="Times New Roman" w:eastAsia="Times New Roman" w:hAnsi="Times New Roman" w:cs="Times New Roman"/>
          <w:color w:val="000000"/>
          <w:spacing w:val="-1"/>
          <w:sz w:val="24"/>
          <w:szCs w:val="24"/>
          <w:lang w:eastAsia="ru-RU"/>
        </w:rPr>
        <w:t>изъявления, а также через выборные и иные органы местно</w:t>
      </w:r>
      <w:r w:rsidRPr="00066BAD">
        <w:rPr>
          <w:rFonts w:ascii="Times New Roman" w:eastAsia="Times New Roman" w:hAnsi="Times New Roman" w:cs="Times New Roman"/>
          <w:color w:val="000000"/>
          <w:spacing w:val="-2"/>
          <w:sz w:val="24"/>
          <w:szCs w:val="24"/>
          <w:lang w:eastAsia="ru-RU"/>
        </w:rPr>
        <w:t>го самоуправления</w:t>
      </w:r>
      <w:r w:rsidRPr="00066BAD">
        <w:rPr>
          <w:rFonts w:ascii="Times New Roman" w:eastAsia="Times New Roman" w:hAnsi="Times New Roman" w:cs="Times New Roman"/>
          <w:color w:val="000000"/>
          <w:sz w:val="24"/>
          <w:szCs w:val="24"/>
          <w:lang w:eastAsia="ru-RU"/>
        </w:rPr>
        <w:t> муниципального образования</w:t>
      </w:r>
      <w:r w:rsidRPr="00066BAD">
        <w:rPr>
          <w:rFonts w:ascii="Times New Roman" w:eastAsia="Times New Roman" w:hAnsi="Times New Roman" w:cs="Times New Roman"/>
          <w:color w:val="000000"/>
          <w:spacing w:val="-2"/>
          <w:sz w:val="24"/>
          <w:szCs w:val="24"/>
          <w:lang w:eastAsia="ru-RU"/>
        </w:rPr>
        <w:t>.</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Граждане Российской Федерации в соответствии с </w:t>
      </w:r>
      <w:hyperlink r:id="rId21"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федеральным и областным законодательством Ленинградской области, </w:t>
      </w:r>
      <w:hyperlink r:id="rId22" w:tgtFrame="_blank" w:history="1">
        <w:r w:rsidRPr="00DB7176">
          <w:rPr>
            <w:rFonts w:ascii="Times New Roman" w:eastAsia="Times New Roman" w:hAnsi="Times New Roman" w:cs="Times New Roman"/>
            <w:sz w:val="24"/>
            <w:szCs w:val="24"/>
            <w:lang w:eastAsia="ru-RU"/>
          </w:rPr>
          <w:t>Уставом Ленинградской области</w:t>
        </w:r>
      </w:hyperlink>
      <w:r w:rsidRPr="00066BAD">
        <w:rPr>
          <w:rFonts w:ascii="Times New Roman" w:eastAsia="Times New Roman" w:hAnsi="Times New Roman" w:cs="Times New Roman"/>
          <w:color w:val="000000"/>
          <w:sz w:val="24"/>
          <w:szCs w:val="24"/>
          <w:lang w:eastAsia="ru-RU"/>
        </w:rPr>
        <w:t>, настоящим Уставом имеют равные права на осуществление местного самоуправления как непосредственно, так и через своих представителей.</w:t>
      </w:r>
    </w:p>
    <w:p w:rsidR="00066BAD" w:rsidRPr="00066BAD" w:rsidRDefault="00066BAD" w:rsidP="00AE525B">
      <w:pPr>
        <w:spacing w:line="240" w:lineRule="auto"/>
        <w:ind w:firstLine="709"/>
        <w:outlineLvl w:val="1"/>
        <w:rPr>
          <w:rFonts w:ascii="Times New Roman" w:eastAsia="Times New Roman" w:hAnsi="Times New Roman" w:cs="Times New Roman"/>
          <w:b/>
          <w:bCs/>
          <w:color w:val="000000"/>
          <w:sz w:val="24"/>
          <w:szCs w:val="24"/>
          <w:lang w:eastAsia="ru-RU"/>
        </w:rPr>
      </w:pPr>
      <w:bookmarkStart w:id="9" w:name="_Toc116440491"/>
      <w:r w:rsidRPr="00066BAD">
        <w:rPr>
          <w:rFonts w:ascii="Times New Roman" w:eastAsia="Times New Roman" w:hAnsi="Times New Roman" w:cs="Times New Roman"/>
          <w:b/>
          <w:bCs/>
          <w:color w:val="000000"/>
          <w:sz w:val="24"/>
          <w:szCs w:val="24"/>
          <w:lang w:eastAsia="ru-RU"/>
        </w:rPr>
        <w:t>Статья 8. Местный референдум</w:t>
      </w:r>
      <w:bookmarkEnd w:id="9"/>
    </w:p>
    <w:p w:rsidR="00066BAD" w:rsidRPr="00066BAD" w:rsidRDefault="00066BAD" w:rsidP="00066BAD">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Местный референдум проводится в целях решения непосредственно населением муниципального образования вопросов местного значения. Местный референдум проводится на всей территории муниципального образования. В местном референдуме имеют право участвовать граждане, место жительства которых расположено в границах муниципального образования. Граждане участвуют в местном референдуме на основе всеобщего равного и прямого волеизъявления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66BAD" w:rsidRPr="00066BAD" w:rsidRDefault="00066BAD" w:rsidP="00066BAD">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Совет депутатов обязан назначить местный референдум в течение 30 дней со дня поступления документов, на основании которых назначается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местный референдум. Такую инициативу могут выдвинуть: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имеющие право на участие в местном референдуме;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и глава администрации муниципального образования совместно, посредством принятия соответствующих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Устава,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образования. В случае, если для его реализации требуется издание нормативного правового акта, орган (должностное лицо) местного самоуправления муниципального образования, в компетенцию которого входит данный вопрос, обязан (обязано) принять такой акт.</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Иные вопросы подготовки и проведения местного референдума определяются федеральным и областным законодательством Ленинградской области о местном референдуме.</w:t>
      </w:r>
    </w:p>
    <w:p w:rsidR="00066BAD" w:rsidRPr="00066BAD" w:rsidRDefault="00066BAD" w:rsidP="00AE525B">
      <w:pPr>
        <w:spacing w:line="240" w:lineRule="auto"/>
        <w:ind w:firstLine="709"/>
        <w:outlineLvl w:val="1"/>
        <w:rPr>
          <w:rFonts w:ascii="Times New Roman" w:eastAsia="Times New Roman" w:hAnsi="Times New Roman" w:cs="Times New Roman"/>
          <w:b/>
          <w:bCs/>
          <w:color w:val="000000"/>
          <w:sz w:val="24"/>
          <w:szCs w:val="24"/>
          <w:lang w:eastAsia="ru-RU"/>
        </w:rPr>
      </w:pPr>
      <w:bookmarkStart w:id="10" w:name="_Toc116440492"/>
      <w:bookmarkStart w:id="11" w:name="_Toc111886470"/>
      <w:bookmarkEnd w:id="10"/>
      <w:r w:rsidRPr="00066BAD">
        <w:rPr>
          <w:rFonts w:ascii="Times New Roman" w:eastAsia="Times New Roman" w:hAnsi="Times New Roman" w:cs="Times New Roman"/>
          <w:b/>
          <w:bCs/>
          <w:color w:val="000000"/>
          <w:sz w:val="24"/>
          <w:szCs w:val="24"/>
          <w:lang w:eastAsia="ru-RU"/>
        </w:rPr>
        <w:t>Статья 9. </w:t>
      </w:r>
      <w:bookmarkEnd w:id="11"/>
      <w:r w:rsidRPr="00066BAD">
        <w:rPr>
          <w:rFonts w:ascii="Times New Roman" w:eastAsia="Times New Roman" w:hAnsi="Times New Roman" w:cs="Times New Roman"/>
          <w:b/>
          <w:bCs/>
          <w:color w:val="000000"/>
          <w:sz w:val="24"/>
          <w:szCs w:val="24"/>
          <w:lang w:eastAsia="ru-RU"/>
        </w:rPr>
        <w:t>Муниципальные выборы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Муниципальные выборы назначаются советом депутатов и проводятся в срок не ранее, чем за 90 дней и не позднее, чем за 80 дней до дня голосования.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случаях, установленных федеральным и областным законодательством Ленинградской области о выборах, муниципальные выборы назначаются избирательной комиссией или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Выборы депутатов совета депутатов проводятся по мажоритарной избирательной системе относительного большинства.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в соответствии с федеральным законодательством и областным законодательством Ленинградской области.</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Итоги муниципальных выборов подлежат официальному опубликованию (обнародованию).</w:t>
      </w:r>
    </w:p>
    <w:p w:rsidR="00066BAD" w:rsidRPr="00066BAD" w:rsidRDefault="00066BAD" w:rsidP="00AE525B">
      <w:pPr>
        <w:spacing w:line="240" w:lineRule="auto"/>
        <w:ind w:firstLine="709"/>
        <w:outlineLvl w:val="1"/>
        <w:rPr>
          <w:rFonts w:ascii="Times New Roman" w:eastAsia="Times New Roman" w:hAnsi="Times New Roman" w:cs="Times New Roman"/>
          <w:b/>
          <w:bCs/>
          <w:color w:val="000000"/>
          <w:sz w:val="24"/>
          <w:szCs w:val="24"/>
          <w:lang w:eastAsia="ru-RU"/>
        </w:rPr>
      </w:pPr>
      <w:bookmarkStart w:id="12" w:name="_Toc116440493"/>
      <w:bookmarkStart w:id="13" w:name="_Toc111886471"/>
      <w:bookmarkEnd w:id="12"/>
      <w:r w:rsidRPr="00066BAD">
        <w:rPr>
          <w:rFonts w:ascii="Times New Roman" w:eastAsia="Times New Roman" w:hAnsi="Times New Roman" w:cs="Times New Roman"/>
          <w:b/>
          <w:bCs/>
          <w:color w:val="000000"/>
          <w:sz w:val="24"/>
          <w:szCs w:val="24"/>
          <w:lang w:eastAsia="ru-RU"/>
        </w:rPr>
        <w:t>Статья 10. Голосование по вопросам изменения границ, преобразования </w:t>
      </w:r>
      <w:bookmarkEnd w:id="13"/>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по вопросам изменения границ, преобразования муниципального образования проводится в порядке, установленном федеральным законодательством и областным законодательством Ленинградской области о местном референдуме, с учетом особенностей, установленных </w:t>
      </w:r>
      <w:hyperlink r:id="rId2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AE525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14" w:name="_Toc116440494"/>
      <w:r w:rsidRPr="00066BAD">
        <w:rPr>
          <w:rFonts w:ascii="Times New Roman" w:eastAsia="Times New Roman" w:hAnsi="Times New Roman" w:cs="Times New Roman"/>
          <w:b/>
          <w:bCs/>
          <w:color w:val="000000"/>
          <w:sz w:val="24"/>
          <w:szCs w:val="24"/>
          <w:lang w:eastAsia="ru-RU"/>
        </w:rPr>
        <w:t>Статья 11. Голосование по отзыву депутата</w:t>
      </w:r>
      <w:bookmarkEnd w:id="14"/>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Голосование по отзыву депутата, выборного должностного лица местного самоуправления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проводится по инициативе населения в порядке, установленном федеральным законодательством и областным законодательством Ленинградской области для проведения местного референдума.</w:t>
      </w:r>
    </w:p>
    <w:p w:rsidR="00066BAD" w:rsidRPr="00066BAD" w:rsidRDefault="00066BAD" w:rsidP="00AE525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голосования о выражении недоверия депутату, выборному должностному лицу местного самоуправления назначает совет депутатов на основании требований избирателей, собранных подписными листами в избирательном округе депутата в количестве не менее 5 процентов от числа зарегистрированных избирателей округа либо на основании решения совета депутатов, принятого </w:t>
      </w:r>
      <w:r w:rsidRPr="00066BAD">
        <w:rPr>
          <w:rFonts w:ascii="Times New Roman" w:eastAsia="Times New Roman" w:hAnsi="Times New Roman" w:cs="Times New Roman"/>
          <w:color w:val="000000"/>
          <w:spacing w:val="5"/>
          <w:sz w:val="24"/>
          <w:szCs w:val="24"/>
          <w:lang w:eastAsia="ru-RU"/>
        </w:rPr>
        <w:t>большинством голосов от установленной численности депутатов совета депутатов.</w:t>
      </w:r>
    </w:p>
    <w:p w:rsidR="00066BAD" w:rsidRPr="00066BAD" w:rsidRDefault="00066BAD" w:rsidP="00AE525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15" w:name="_Toc116440495"/>
      <w:r w:rsidRPr="00066BAD">
        <w:rPr>
          <w:rFonts w:ascii="Times New Roman" w:eastAsia="Times New Roman" w:hAnsi="Times New Roman" w:cs="Times New Roman"/>
          <w:b/>
          <w:bCs/>
          <w:color w:val="000000"/>
          <w:sz w:val="24"/>
          <w:szCs w:val="24"/>
          <w:lang w:eastAsia="ru-RU"/>
        </w:rPr>
        <w:t>Статья 12. Основания для отзыва депутата</w:t>
      </w:r>
      <w:bookmarkEnd w:id="15"/>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подтверждения в судебном порядке наличия одного либо нескольких оснований, указанных в части 2 настоящей статьи, депутат, выборное должностное лицо местного самоуправления могут быть отозваны.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отзыва депутата, выборного должностного лица местного самоуправления являются:</w:t>
      </w:r>
    </w:p>
    <w:p w:rsidR="00066BAD" w:rsidRPr="00066BAD" w:rsidRDefault="00066BAD" w:rsidP="003B31AB">
      <w:pPr>
        <w:tabs>
          <w:tab w:val="left" w:pos="1276"/>
        </w:tabs>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а) невыполнение </w:t>
      </w:r>
      <w:proofErr w:type="gramStart"/>
      <w:r w:rsidRPr="00066BAD">
        <w:rPr>
          <w:rFonts w:ascii="Times New Roman" w:eastAsia="Times New Roman" w:hAnsi="Times New Roman" w:cs="Times New Roman"/>
          <w:color w:val="000000"/>
          <w:sz w:val="24"/>
          <w:szCs w:val="24"/>
          <w:lang w:eastAsia="ru-RU"/>
        </w:rPr>
        <w:t>своих  полномочий</w:t>
      </w:r>
      <w:proofErr w:type="gramEnd"/>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б) нарушение федерального законодательства или областного законодательства Ленинградской области, настоящего Устава, нормативных правовых актов муниципального образования, в соответствии со статьей 13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утрата доверия избирателей, в соответствии со статьей 14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 систематическое, без уважительных причин, отсутствие на заседаниях совета депутатов (два и более заседаний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 совершение действий, порочащих статус депутата, выборного должностного лица местного самоуправления, в соответствии со статьей 15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Отзыв депутата, выборного должностного лица местного самоуправления, по иным основаниям, кроме оснований, указанных в части 2 настоящей статьи, запрещается.</w:t>
      </w:r>
    </w:p>
    <w:p w:rsidR="00066BAD" w:rsidRPr="00066BAD"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Отзыв за допущенные нарушения по основаниям, предусмотренным пунктом б) части 2 настоящей статьи Устава, не освобождает депутата, выборное должностное лицо местного самоуправления, от иной ответственности, установленной действующим законодательством Российской Федерации.</w:t>
      </w:r>
    </w:p>
    <w:p w:rsidR="00066BAD" w:rsidRPr="00066BAD" w:rsidRDefault="00066BAD" w:rsidP="003B31A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16" w:name="_Toc116440497"/>
      <w:r w:rsidRPr="00066BAD">
        <w:rPr>
          <w:rFonts w:ascii="Times New Roman" w:eastAsia="Times New Roman" w:hAnsi="Times New Roman" w:cs="Times New Roman"/>
          <w:b/>
          <w:bCs/>
          <w:color w:val="000000"/>
          <w:sz w:val="24"/>
          <w:szCs w:val="24"/>
          <w:lang w:eastAsia="ru-RU"/>
        </w:rPr>
        <w:lastRenderedPageBreak/>
        <w:t>Статья 13. Нарушение федерального и областного законодательства, настоящего Устава, нормативных правовых актов</w:t>
      </w:r>
      <w:bookmarkEnd w:id="16"/>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3B31AB">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Под нарушением федерального и областного законодательства Ленинградской области, настоящего Устава, нормативных правовых актов муниципального образования, являющимся основанием для отзыва депутата, выборного должностного лица местного самоуправления, понимается его конкретные противоправные решения или действия (бездействие) в случае их подтверждения в судебном порядке.</w:t>
      </w:r>
    </w:p>
    <w:p w:rsidR="00066BAD" w:rsidRPr="00066BAD" w:rsidRDefault="00066BAD" w:rsidP="003B31A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17" w:name="_Toc116440498"/>
      <w:r w:rsidRPr="00066BAD">
        <w:rPr>
          <w:rFonts w:ascii="Times New Roman" w:eastAsia="Times New Roman" w:hAnsi="Times New Roman" w:cs="Times New Roman"/>
          <w:b/>
          <w:bCs/>
          <w:color w:val="000000"/>
          <w:sz w:val="24"/>
          <w:szCs w:val="24"/>
          <w:lang w:eastAsia="ru-RU"/>
        </w:rPr>
        <w:t>Статья 14. Утрата доверия избирателей</w:t>
      </w:r>
      <w:bookmarkEnd w:id="17"/>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Под утратой депутатом, выборным должностным лицом местного самоуправления, доверия избирателей, являющейся основанием для его отзыва, является невыполнение депутатом, выборным должностным лицом местного самоуправления предвыборной программы, отказ от работы с избирателями, ведения приема избирателей и рассмотрения их жалоб и заявлений.</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невыполнение предвыборной программы и пожеланий избирателей, прекращение работы с ними имели место по объективным причинам, не зависящим от депутата, выборного должностного лица местного самоуправления.</w:t>
      </w:r>
    </w:p>
    <w:p w:rsidR="00066BAD" w:rsidRPr="00066BAD" w:rsidRDefault="00066BAD" w:rsidP="003B31AB">
      <w:pPr>
        <w:spacing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вопрос об отзыве депутата, выборного должностного лица местного самоуправления возбуждается исключительно по причинам несогласия с его политическими взглядами.</w:t>
      </w:r>
    </w:p>
    <w:p w:rsidR="00066BAD" w:rsidRPr="00066BAD" w:rsidRDefault="00066BAD" w:rsidP="003B31A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18" w:name="_Toc116440500"/>
      <w:r w:rsidRPr="00066BAD">
        <w:rPr>
          <w:rFonts w:ascii="Times New Roman" w:eastAsia="Times New Roman" w:hAnsi="Times New Roman" w:cs="Times New Roman"/>
          <w:b/>
          <w:bCs/>
          <w:color w:val="000000"/>
          <w:sz w:val="24"/>
          <w:szCs w:val="24"/>
          <w:lang w:eastAsia="ru-RU"/>
        </w:rPr>
        <w:t>Статья 15. Совершение действий, порочащих статус депутата, выборного должностного лица местного самоуправления</w:t>
      </w:r>
      <w:bookmarkEnd w:id="18"/>
    </w:p>
    <w:p w:rsidR="00066BAD" w:rsidRPr="00066BAD" w:rsidRDefault="00D13A9F" w:rsidP="00066BAD">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Под совершением действий, порочащих статус депутата, выборного должностного лица местного самоуправления, являющихся основанием для отзыва, понимается совершение депутатом, выборным должностным лицом местного самоуправления, действий, грубо нарушающих общепринятые нормы морали.</w:t>
      </w:r>
    </w:p>
    <w:p w:rsidR="00066BAD" w:rsidRPr="00066BAD" w:rsidRDefault="00D13A9F" w:rsidP="003B31AB">
      <w:pPr>
        <w:numPr>
          <w:ilvl w:val="0"/>
          <w:numId w:val="4"/>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Факт совершения депутатом, выборным должностным лицом местного самоуправления действий, грубо нарушающих общепринятые нормы морали, устанавливается советом депутатов.</w:t>
      </w:r>
    </w:p>
    <w:p w:rsidR="00066BAD" w:rsidRPr="00066BAD" w:rsidRDefault="00066BAD" w:rsidP="003B31AB">
      <w:pPr>
        <w:spacing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16. Возбуждение процедуры отзыва гражданами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 инициаторы отзыва подают коллективное заявление о возбуждении процедуры голосования по отзыву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Заявление подается от имени инициативной группы численностью не менее двадцати избирателей. Заявление должно быть подписано всеми членами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 каждого члена инициативной группы.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заявлении должны содержаться: сформулированное предложение об отзыве депутата, выборного должностного лица местного самоуправления, мотивы отзыва, сведения об уполномоченном представителе инициативной группы.</w:t>
      </w:r>
    </w:p>
    <w:p w:rsidR="00066BAD" w:rsidRPr="00066BAD"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К заявлению должны быть приложены документы или их официально заверенные копии, подтверждающие наличие оснований для возбуждения процедуры отзыва.</w:t>
      </w:r>
    </w:p>
    <w:p w:rsidR="003B31AB" w:rsidRDefault="00066BAD" w:rsidP="003B31AB">
      <w:pPr>
        <w:spacing w:line="240" w:lineRule="auto"/>
        <w:ind w:firstLine="709"/>
        <w:outlineLvl w:val="1"/>
        <w:rPr>
          <w:rFonts w:ascii="Times New Roman" w:eastAsia="Times New Roman" w:hAnsi="Times New Roman" w:cs="Times New Roman"/>
          <w:b/>
          <w:bCs/>
          <w:color w:val="000000"/>
          <w:sz w:val="24"/>
          <w:szCs w:val="24"/>
          <w:lang w:eastAsia="ru-RU"/>
        </w:rPr>
      </w:pPr>
      <w:bookmarkStart w:id="19" w:name="_Toc116440501"/>
      <w:r w:rsidRPr="00066BAD">
        <w:rPr>
          <w:rFonts w:ascii="Times New Roman" w:eastAsia="Times New Roman" w:hAnsi="Times New Roman" w:cs="Times New Roman"/>
          <w:b/>
          <w:bCs/>
          <w:color w:val="000000"/>
          <w:sz w:val="24"/>
          <w:szCs w:val="24"/>
          <w:lang w:eastAsia="ru-RU"/>
        </w:rPr>
        <w:t>Статья 17. Возбуждение процедуры отзыва советом депутатов</w:t>
      </w:r>
      <w:bookmarkEnd w:id="19"/>
    </w:p>
    <w:p w:rsidR="00066BAD" w:rsidRPr="00066BAD" w:rsidRDefault="00066BAD" w:rsidP="003B31AB">
      <w:pPr>
        <w:spacing w:line="240" w:lineRule="auto"/>
        <w:ind w:firstLine="709"/>
        <w:outlineLvl w:val="1"/>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Инициаторами возбуждения процедуры отзыва депутата, выборного должностного лица местного самоуправления, являются депутаты совета депутатов в количестве не менее одной трети от числа избранных</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 xml:space="preserve">депутатов совета депутатов. </w:t>
      </w:r>
      <w:r w:rsidRPr="00066BAD">
        <w:rPr>
          <w:rFonts w:ascii="Times New Roman" w:eastAsia="Times New Roman" w:hAnsi="Times New Roman" w:cs="Times New Roman"/>
          <w:color w:val="000000"/>
          <w:sz w:val="24"/>
          <w:szCs w:val="24"/>
          <w:lang w:eastAsia="ru-RU"/>
        </w:rPr>
        <w:lastRenderedPageBreak/>
        <w:t>Инициатива оформляется в виде обращения, адресованного совету депутатов и подписанного лично каждым депутатом-инициатором.</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обращении должно содержаться сформулированное предложение об отзыве с изложением мотивов возбуждения процедуры отзыва, а также данные о депутатах-инициаторах отзыва, их подписи и сведения об уполномоченном представителе группы депутатов - инициаторов возбуждения процедуры отзыва.</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К обращению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Лицо, в отношении которого рассматривается вопрос о возбуждении процедуры отзыва, вправе присутствовать на заседаниях совета депутатов при рассмотрении данного вопроса, давать необходимые пояснения, делать заявления и представлять документы.</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Решение о возбуждении процедуры отзыва принимается не менее чем двумя третями голосов от числа избранных депутатов совета депутатов. На этом же заседании совет депутатов избирает своего уполномоченного представителя по данному вопросу.</w:t>
      </w:r>
    </w:p>
    <w:p w:rsidR="00066BAD" w:rsidRPr="00066BAD"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Решение совета депутатов по итогам голосования по вопросу о возбуждении процедуры отзыва подлежит направлению в избирательную комиссию муниципального образования и официальному опубликованию в течение трех дней со дня его принятия.</w:t>
      </w:r>
    </w:p>
    <w:p w:rsidR="00066BAD" w:rsidRPr="00066BAD" w:rsidRDefault="00066BAD" w:rsidP="003B31A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0" w:name="_Toc116440502"/>
      <w:r w:rsidRPr="00066BAD">
        <w:rPr>
          <w:rFonts w:ascii="Times New Roman" w:eastAsia="Times New Roman" w:hAnsi="Times New Roman" w:cs="Times New Roman"/>
          <w:b/>
          <w:bCs/>
          <w:color w:val="000000"/>
          <w:sz w:val="24"/>
          <w:szCs w:val="24"/>
          <w:lang w:eastAsia="ru-RU"/>
        </w:rPr>
        <w:t>Статья 18. Рассмотрение заявления инициативной группы граждан, решения совета депутатов </w:t>
      </w:r>
      <w:bookmarkEnd w:id="20"/>
      <w:r w:rsidRPr="00066BAD">
        <w:rPr>
          <w:rFonts w:ascii="Times New Roman" w:eastAsia="Times New Roman" w:hAnsi="Times New Roman" w:cs="Times New Roman"/>
          <w:b/>
          <w:bCs/>
          <w:color w:val="000000"/>
          <w:sz w:val="24"/>
          <w:szCs w:val="24"/>
          <w:lang w:eastAsia="ru-RU"/>
        </w:rPr>
        <w:t>избирательной комиссией муниципального образования</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Заявление инициативной группы граждан (далее - заявление), решение совета депутатов (далее - решение о возбуждении процедуры отзыва) о возбуждении процедуры отзыва должно быть рассмотрено избирательной комиссией муниципального образования в сроки, установленные федеральным законодательством и областным законодательством Ленинградской области.</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После получения заявления и решения о возбуждении процедуры отзыва избирательная комиссия муниципального образования информирует о нем депутата, выборное должностное лицо местного самоуправления, в отношении которого возбуждается процедура отзыва, и по их требованию представляет им копию заявления, решения о возбуждении процедуры отзыва и приложенных к ним документов.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После ознакомления с указанными документами депутат, выборное должностное лицо местного самоуправления, вправе представить в избирательную комиссию муниципального образования в письменном виде свои объяснения.</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Избирательная комиссия муниципального образования рассматривает поступившее заявление и решение о возбуждении процедуры отзыва с приглашением уполномоченных представителей инициативной группы и совета депутатов.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 итогам рассмотрения избирательная комиссия муниципального образования принимает мотивированное решение о разрешении сбора подписей граждан за возбуждение процедуры отзыва депутата, выборного должностного лица местного самоуправления, либо отказывает в таком разрешении.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Если избирательная комиссия муниципального образования разрешает сбор подписей, она принимает решение о регистрации инициативной группы граждан, группы депутатов –инициаторов отзыва, уполномоченной организовывать сбор подписей и выдает ей регистрационное свидетельство.</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Форма регистрационного свидетельства утверждается избирательной комиссией муниципального образования в соответствии с постановлением избирательной комиссии Ленинградской области. Регистрационное свидетельство выдается инициативной группе по возбуждению процедуры отзыва и действительно в течение срока, установленного федеральным законодательством и областным законодательством Ленинградской области.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О принятых решениях избирательная комиссия муниципального образования уведомляет лицо, в отношении которого возбуждается процедура отзыва, и совет депутатов.</w:t>
      </w:r>
    </w:p>
    <w:p w:rsidR="00066BAD" w:rsidRPr="00066BAD" w:rsidRDefault="00F35408" w:rsidP="003B31AB">
      <w:pPr>
        <w:numPr>
          <w:ilvl w:val="0"/>
          <w:numId w:val="5"/>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Решения избирательной комиссии муниципального образования могут быть обжалованы в судебном порядке.</w:t>
      </w:r>
    </w:p>
    <w:p w:rsidR="00066BAD" w:rsidRPr="00066BAD" w:rsidRDefault="00066BAD" w:rsidP="003B31AB">
      <w:pPr>
        <w:spacing w:line="240" w:lineRule="auto"/>
        <w:ind w:firstLine="709"/>
        <w:outlineLvl w:val="1"/>
        <w:rPr>
          <w:rFonts w:ascii="Times New Roman" w:eastAsia="Times New Roman" w:hAnsi="Times New Roman" w:cs="Times New Roman"/>
          <w:b/>
          <w:bCs/>
          <w:color w:val="000000"/>
          <w:sz w:val="24"/>
          <w:szCs w:val="24"/>
          <w:lang w:eastAsia="ru-RU"/>
        </w:rPr>
      </w:pPr>
      <w:bookmarkStart w:id="21" w:name="_Toc116440503"/>
      <w:r w:rsidRPr="00066BAD">
        <w:rPr>
          <w:rFonts w:ascii="Times New Roman" w:eastAsia="Times New Roman" w:hAnsi="Times New Roman" w:cs="Times New Roman"/>
          <w:b/>
          <w:bCs/>
          <w:color w:val="000000"/>
          <w:sz w:val="24"/>
          <w:szCs w:val="24"/>
          <w:lang w:eastAsia="ru-RU"/>
        </w:rPr>
        <w:t>Статья 19. Сбор подписей в поддержку проведения голосования по отзыву депутата</w:t>
      </w:r>
      <w:bookmarkEnd w:id="21"/>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Сбор подписей граждан за проведение голосования по отзыву депутата совета депутатов, выборного должностного лица местного самоуправления организует зарегистрированная инициативная группа граждан, группа депутатов – инициаторов отзыва. Все расходы, связанные со сбором подписей, осуществляются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Инициативная группа граждан, группа депутатов самостоятельно назначает лиц, осуществляющих сбор подписей граждан за проведение голосования по отзыву. Самовольный сбор подписей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могут собираться только среди участников местного референдума, обладающих правом на участие в местном референдуме, в том избирательном округе, в котором избран соответствующий депутат, выборное должностное лицо местного самоуправления. Участие органов управления, организаций (независимо от форм их собственности и организационно-правовых форм) в сборе подписей, равно как и принуждение в процессе сбора подписей и вознаграждение граждан за внесение подписи, не допускаются.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Право сбора подписей принадлежит совершеннолетнему дееспособному гражданину Российской Федерации. Инициативная группа граждан, группа депутатов может заключить с лицом, собирающим подписи граждан, договор о сборе подписей. Эта работа оплачивается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Образец подписного листа в поддержку проведения голосования по отзыву депутата, выборного должностного лица местного самоуправления, утверждается избирательной комиссией муниципального образования в соответствии с областным законодательством Ленинградской области о местном референдуме.</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Гражданин ставит свою подпись в подписном листе. Данные о гражданине: фамилия, имя, отчество, год рождения (в возрасте 18 лет - дополнительно день и месяц рождения), серию,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 Данные об участнике голосования, ставящем в подписном листе свою подпись и дату ее внесения, могут вноситься в подписной лист по просьбе участника голосования лицом, собирающим подписи в поддержку возбуждения процедуры отзыва. Указанные данные вносятся только от руки. Подпись и дату ее внесения участник голосования ставит собственноручно.</w:t>
      </w:r>
    </w:p>
    <w:p w:rsidR="00066BAD" w:rsidRPr="00066BAD"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Каждый подписной лист подписывается лицом, собиравшим подписи, а также уполномоченным представителем инициативной группы граждан, группы депутатов с указанием их фамилии, имени, отчества, адреса места жительства, серии и номера паспорта или заменяющего его документа, а также даты удостоверения подписного листа.</w:t>
      </w:r>
    </w:p>
    <w:p w:rsidR="00066BAD" w:rsidRPr="00066BAD" w:rsidRDefault="00066BAD" w:rsidP="003B31AB">
      <w:pPr>
        <w:spacing w:line="240" w:lineRule="auto"/>
        <w:ind w:firstLine="709"/>
        <w:outlineLvl w:val="1"/>
        <w:rPr>
          <w:rFonts w:ascii="Times New Roman" w:eastAsia="Times New Roman" w:hAnsi="Times New Roman" w:cs="Times New Roman"/>
          <w:b/>
          <w:bCs/>
          <w:color w:val="000000"/>
          <w:sz w:val="24"/>
          <w:szCs w:val="24"/>
          <w:lang w:eastAsia="ru-RU"/>
        </w:rPr>
      </w:pPr>
      <w:bookmarkStart w:id="22" w:name="_Toc116440504"/>
      <w:r w:rsidRPr="00066BAD">
        <w:rPr>
          <w:rFonts w:ascii="Times New Roman" w:eastAsia="Times New Roman" w:hAnsi="Times New Roman" w:cs="Times New Roman"/>
          <w:b/>
          <w:bCs/>
          <w:color w:val="000000"/>
          <w:sz w:val="24"/>
          <w:szCs w:val="24"/>
          <w:lang w:eastAsia="ru-RU"/>
        </w:rPr>
        <w:t>Статья 20. Сроки сбора подписей</w:t>
      </w:r>
      <w:bookmarkEnd w:id="22"/>
    </w:p>
    <w:p w:rsidR="0080755B"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Сбор подписей начинается со дня, следующего за днем получения инициативной группой граждан, группой депутатов регистрационного свидетельства в избирательной комиссии муниципального образования и проводятся в срок 30 дней.</w:t>
      </w:r>
    </w:p>
    <w:p w:rsidR="0080755B" w:rsidRDefault="0080755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66BAD" w:rsidRPr="00066BAD" w:rsidRDefault="00066BAD" w:rsidP="003B31AB">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3" w:name="_Toc116440505"/>
      <w:r w:rsidRPr="00066BAD">
        <w:rPr>
          <w:rFonts w:ascii="Times New Roman" w:eastAsia="Times New Roman" w:hAnsi="Times New Roman" w:cs="Times New Roman"/>
          <w:b/>
          <w:bCs/>
          <w:color w:val="000000"/>
          <w:sz w:val="24"/>
          <w:szCs w:val="24"/>
          <w:lang w:eastAsia="ru-RU"/>
        </w:rPr>
        <w:lastRenderedPageBreak/>
        <w:t>Статья 21. Представление подписных листов в </w:t>
      </w:r>
      <w:bookmarkEnd w:id="23"/>
      <w:r w:rsidRPr="00066BAD">
        <w:rPr>
          <w:rFonts w:ascii="Times New Roman" w:eastAsia="Times New Roman" w:hAnsi="Times New Roman" w:cs="Times New Roman"/>
          <w:b/>
          <w:bCs/>
          <w:color w:val="000000"/>
          <w:sz w:val="24"/>
          <w:szCs w:val="24"/>
          <w:lang w:eastAsia="ru-RU"/>
        </w:rPr>
        <w:t>избирательную комиссию муниципального образования</w:t>
      </w:r>
    </w:p>
    <w:p w:rsidR="00066BAD" w:rsidRPr="00066BAD" w:rsidRDefault="00066BAD" w:rsidP="003B31AB">
      <w:pPr>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течение трех дней после окончания сбора подписей инициативная группа граждан, группа депутатов представляет в избирательную комиссию муниципального образования итоговый протокол, подписанный уполномоченным представителем, в котором указываются даты начала и окончания сбора подписей, количество собранных подписей, дата составления протокола. К протоколу прилагаются пронумерованные и сброшюрованные подписные листы.</w:t>
      </w:r>
    </w:p>
    <w:p w:rsidR="00066BAD" w:rsidRPr="00066BAD" w:rsidRDefault="00066BAD" w:rsidP="003B31AB">
      <w:pPr>
        <w:spacing w:line="240" w:lineRule="auto"/>
        <w:ind w:firstLine="709"/>
        <w:outlineLvl w:val="1"/>
        <w:rPr>
          <w:rFonts w:ascii="Times New Roman" w:eastAsia="Times New Roman" w:hAnsi="Times New Roman" w:cs="Times New Roman"/>
          <w:b/>
          <w:bCs/>
          <w:color w:val="000000"/>
          <w:sz w:val="24"/>
          <w:szCs w:val="24"/>
          <w:lang w:eastAsia="ru-RU"/>
        </w:rPr>
      </w:pPr>
      <w:bookmarkStart w:id="24" w:name="_Toc116440506"/>
      <w:r w:rsidRPr="00066BAD">
        <w:rPr>
          <w:rFonts w:ascii="Times New Roman" w:eastAsia="Times New Roman" w:hAnsi="Times New Roman" w:cs="Times New Roman"/>
          <w:b/>
          <w:bCs/>
          <w:color w:val="000000"/>
          <w:sz w:val="24"/>
          <w:szCs w:val="24"/>
          <w:lang w:eastAsia="ru-RU"/>
        </w:rPr>
        <w:t>Статья 22. Назначение голосования по отзыву</w:t>
      </w:r>
      <w:bookmarkEnd w:id="24"/>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Избирательная комиссия муниципального образования осуществляет проверку достоверности подписей.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Если более 10 процентов от числа проверяемых подписей окажется недостоверными и недействительными или количество собранных достоверных подписей окажется недостаточным для решения вопроса о назначении голосования по отзыву, то избирательная комиссия муниципального образования принимает решение об отказе в назначении голосования по отзыву.</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Недостоверными считаются: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подписи граждан, не обладающих активным избирательным правом в соответствующем округе, и подписи граждан, указавших в подписном листе сведения, не соответствующие действительности;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граждан без указания всех требующихся сведений;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выполненные от имени разных лиц одним лицом или от имени одного лица другим лицом;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подписи граждан, данные о которых внесены в подписной лист не рукописным способом или карандашом;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подписи граждан с исправлениями в дате внесения подписи,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подписи граждан с исправлениями в сведениях о них,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подложные подписи, а именно подписи, в отношении которых установлено, что гражданин не расписывался в соответствующем подписном листе. Подложность подписи, в этом случае, устанавливается письменным подтверждением гражданина, направленным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подписи, собранные до получения инициативной группой граждан, группой депутатов, регистрационного свидетельства;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все подписи в подписном листе, если подписной лист не заверен собственноручной подписью лица, собиравшего подписи, либо если эта подпись недостоверна.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Оговоренные при составлении подписного листа исправления и помарки не могут быть основанием для признания подписи недостоверной в ходе проверки или при подсчете подписей, если не установлен факт подлога подписи или принадлежности ее гражданину, не обладающему активным избирательным правом.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собранные с участием органов государственной власти, органов местного самоуправления муниципального района, органов местного самоуправления поселений, входящих в муниципальный район, органов управления организаций (независимо от их  форм собственности и организационно-правовых форм), членов избирательных комиссий с правом решающего голоса либо с принуждением участников голосования в процессе сбора представленных подписей, либо с вознаграждением участников голосования за внесение представленных подписей, либо на рабочих местах, либо в процессе и в местах выдачи заработной платы, пенсий, пособий, иных социальных выплат, признаются недействительными.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Не могут служить основанием для признания подписи избирателя, участника референдума недействительной имеющиеся в данных о нем сокращения, не препятствующие однозначному восприятию указанных данных. Установление достоверности подписи избирателя, участника референдума методом опроса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Если избирательной комиссией муниципального образования будет установлено, что собрано достаточное число подписей и они достоверны и действительны, совет депутатов принимает решение о назначении голосования по отзыву и определяет дату его проведения.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Голосование по отзыву проводится не ранее 45 дней и не позднее 60 дней со дня принятия решения о назначении голосования по отзыву депутата, выборного должностного лица местного самоуправления.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Голосование по отзыву может быть назначено только на календарный выходной день. Не допускается назначение голосования на праздничный день.</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8. Решение совета депутатов о назначении голосования по отзыву или об отказе в назначении голосования в трехдневный срок после его принятия доводится до сведения инициативной группы граждан, депутата, выборного должностного лица местного самоуправления, голосование </w:t>
      </w:r>
      <w:proofErr w:type="gramStart"/>
      <w:r w:rsidRPr="00066BAD">
        <w:rPr>
          <w:rFonts w:ascii="Times New Roman" w:eastAsia="Times New Roman" w:hAnsi="Times New Roman" w:cs="Times New Roman"/>
          <w:color w:val="000000"/>
          <w:sz w:val="24"/>
          <w:szCs w:val="24"/>
          <w:lang w:eastAsia="ru-RU"/>
        </w:rPr>
        <w:t>по отзыву</w:t>
      </w:r>
      <w:proofErr w:type="gramEnd"/>
      <w:r w:rsidRPr="00066BAD">
        <w:rPr>
          <w:rFonts w:ascii="Times New Roman" w:eastAsia="Times New Roman" w:hAnsi="Times New Roman" w:cs="Times New Roman"/>
          <w:color w:val="000000"/>
          <w:sz w:val="24"/>
          <w:szCs w:val="24"/>
          <w:lang w:eastAsia="ru-RU"/>
        </w:rPr>
        <w:t xml:space="preserve"> которого назначено. Решение доводится также до сведения избирателей соответствующего избирательного округа через средства массовой информации или иным способом.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случае, если депутат, выборное должностное лицо местного самоуправления не позднее чем за сутки до дня голосования подал заявление о досрочном прекращении своих полномочий, либо инициативная группа граждан в те же сроки аннулирует свое обращение в совет депутатов, процедура отзыва депутата, выборного должностного лица местного самоуправления, по решению совета депутатов прекращается на любой стадии до дня голосования.</w:t>
      </w:r>
    </w:p>
    <w:p w:rsidR="00066BAD" w:rsidRPr="00066BAD" w:rsidRDefault="00066BAD" w:rsidP="00887C41">
      <w:pPr>
        <w:shd w:val="clear" w:color="auto" w:fill="FFFFFF"/>
        <w:spacing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Если совет депутатов не примет решение о назначении голосования по отзыву или об отказе в назначении голосования по отзыву в установленный срок, то по обращению представителя инициаторов отзыва решение может быть принято судом.</w:t>
      </w:r>
    </w:p>
    <w:p w:rsidR="00066BAD" w:rsidRPr="00066BAD" w:rsidRDefault="00066BAD" w:rsidP="00887C4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5" w:name="_Toc116440507"/>
      <w:r w:rsidRPr="00066BAD">
        <w:rPr>
          <w:rFonts w:ascii="Times New Roman" w:eastAsia="Times New Roman" w:hAnsi="Times New Roman" w:cs="Times New Roman"/>
          <w:b/>
          <w:bCs/>
          <w:color w:val="000000"/>
          <w:sz w:val="24"/>
          <w:szCs w:val="24"/>
          <w:lang w:eastAsia="ru-RU"/>
        </w:rPr>
        <w:t>Статья 23. Гарантии для депутата</w:t>
      </w:r>
      <w:bookmarkEnd w:id="25"/>
      <w:r w:rsidRPr="00066BAD">
        <w:rPr>
          <w:rFonts w:ascii="Times New Roman" w:eastAsia="Times New Roman" w:hAnsi="Times New Roman" w:cs="Times New Roman"/>
          <w:b/>
          <w:bCs/>
          <w:color w:val="000000"/>
          <w:sz w:val="24"/>
          <w:szCs w:val="24"/>
          <w:lang w:eastAsia="ru-RU"/>
        </w:rPr>
        <w:t> совета депутатов</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 дня, следующего за днем принятия советом депутатов решения о разрешении сбора подписей в поддержку возбужд</w:t>
      </w:r>
      <w:r w:rsidR="00F35408">
        <w:rPr>
          <w:rFonts w:ascii="Times New Roman" w:eastAsia="Times New Roman" w:hAnsi="Times New Roman" w:cs="Times New Roman"/>
          <w:color w:val="000000"/>
          <w:sz w:val="24"/>
          <w:szCs w:val="24"/>
          <w:lang w:eastAsia="ru-RU"/>
        </w:rPr>
        <w:t>ения процедуры отзыва, депутат, в</w:t>
      </w:r>
      <w:r w:rsidRPr="00066BAD">
        <w:rPr>
          <w:rFonts w:ascii="Times New Roman" w:eastAsia="Times New Roman" w:hAnsi="Times New Roman" w:cs="Times New Roman"/>
          <w:color w:val="000000"/>
          <w:sz w:val="24"/>
          <w:szCs w:val="24"/>
          <w:lang w:eastAsia="ru-RU"/>
        </w:rPr>
        <w:t>ыборное должностное лицо местного самоуправления вправе давать разъяснения гражданам непосредственно или через средства массовой информации по поводу обстоятельств, ставших основанием для возбуждения процедуры отзыва.</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вправе участвовать в действиях, связанных с возбуждением процедуры отзыва, оставаясь при исполнении своих служебных обязанностей. Депутат, выборное должностное лицо местного самоуправления, также вправе брать отпуск без сохранения заработной платы на любой срок в период со дня, следующего за днем принятия решения советом депутатов о назначении дня голосования по отзыву, и до дня официального опубликования итоговых результатов голосования.</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в отношении которого возбуждается процедура отзыва, со дня, следующего за днем принятия избирательной комиссией муниципального образования решения о назначении дня голосования по отзыву, может назначить до трех доверенных лиц.</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Доверенные лица депутата, выборного должностного лица местного самоуправления, имеют статус, равный статусу доверенных лиц, определенный </w:t>
      </w:r>
      <w:hyperlink r:id="rId24" w:tgtFrame="_blank" w:history="1">
        <w:r w:rsidRPr="00DB7176">
          <w:rPr>
            <w:rFonts w:ascii="Times New Roman" w:eastAsia="Times New Roman" w:hAnsi="Times New Roman" w:cs="Times New Roman"/>
            <w:sz w:val="24"/>
            <w:szCs w:val="24"/>
            <w:lang w:eastAsia="ru-RU"/>
          </w:rPr>
          <w:t>Федеральным законом от 12 июня 2002 года № 67-ФЗ</w:t>
        </w:r>
      </w:hyperlink>
      <w:r w:rsidRPr="00066BAD">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Регистрация доверенных лиц осуществляется избирательной комиссией муниципального образования незамедлительно на основании письменного заявления депутата, выборного должностного лица местного самоуправления, и заявления самого гражданина о согласии быть доверенным лицом. Доверенные лица получают от избирательной комиссии муниципального образования удостоверение доверенного лица.</w:t>
      </w:r>
    </w:p>
    <w:p w:rsidR="00066BAD" w:rsidRPr="00066BAD" w:rsidRDefault="00066BAD" w:rsidP="00887C41">
      <w:pPr>
        <w:numPr>
          <w:ilvl w:val="0"/>
          <w:numId w:val="6"/>
        </w:numPr>
        <w:shd w:val="clear" w:color="auto" w:fill="FFFFFF"/>
        <w:spacing w:line="240" w:lineRule="auto"/>
        <w:ind w:left="0" w:firstLine="709"/>
        <w:jc w:val="both"/>
        <w:rPr>
          <w:rFonts w:ascii="Times New Roman" w:eastAsia="Times New Roman" w:hAnsi="Times New Roman" w:cs="Times New Roman"/>
          <w:color w:val="000000"/>
          <w:spacing w:val="-5"/>
          <w:sz w:val="24"/>
          <w:szCs w:val="24"/>
          <w:lang w:eastAsia="ru-RU"/>
        </w:rPr>
      </w:pPr>
      <w:r w:rsidRPr="00066BAD">
        <w:rPr>
          <w:rFonts w:ascii="Times New Roman" w:eastAsia="Times New Roman" w:hAnsi="Times New Roman" w:cs="Times New Roman"/>
          <w:color w:val="000000"/>
          <w:spacing w:val="-5"/>
          <w:sz w:val="24"/>
          <w:szCs w:val="24"/>
          <w:lang w:eastAsia="ru-RU"/>
        </w:rPr>
        <w:t>Доверенное лицо вправе осуществлять агитационную и иную законную деятельность, способствующую голосованию граждан против отзыва депутата, выборного должностного лица местного самоуправления, представлять интересы депутата, выборного должностного лица местного самоуправления, в отношениях с органами государственной власти, иными государственными органами, органами местного самоуправления муниципального образования, избирательными комиссиями, должностными лицами и гражданами.</w:t>
      </w:r>
    </w:p>
    <w:p w:rsidR="00066BAD" w:rsidRPr="00066BAD" w:rsidRDefault="00066BAD" w:rsidP="00887C4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6" w:name="_Toc116440508"/>
      <w:r w:rsidRPr="00066BAD">
        <w:rPr>
          <w:rFonts w:ascii="Times New Roman" w:eastAsia="Times New Roman" w:hAnsi="Times New Roman" w:cs="Times New Roman"/>
          <w:b/>
          <w:bCs/>
          <w:color w:val="000000"/>
          <w:sz w:val="24"/>
          <w:szCs w:val="24"/>
          <w:lang w:eastAsia="ru-RU"/>
        </w:rPr>
        <w:t>Статья 24. Гарантии, предусмотренные для инициаторов отзыва</w:t>
      </w:r>
      <w:bookmarkEnd w:id="26"/>
    </w:p>
    <w:p w:rsidR="00066BAD" w:rsidRPr="00066BAD" w:rsidRDefault="00F35408" w:rsidP="00066BAD">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При наличии у инициативной группы граждан регистрационного свидетельства, выданного избирательной комиссией муниципального образования, члены инициативной группы получают от указанной комиссии удостоверения членов инициативной группы. В качестве членов инициативной группы они вправе осуществлять разъяснительную и иную законную деятельность, связанную со сбором подписей в поддержку назначения голосования по отзыву, а в случае назначения голосования по отзыву - также с агитацией за отзыв.</w:t>
      </w:r>
    </w:p>
    <w:p w:rsidR="00066BAD" w:rsidRPr="00066BAD" w:rsidRDefault="00F35408" w:rsidP="00887C41">
      <w:pPr>
        <w:numPr>
          <w:ilvl w:val="0"/>
          <w:numId w:val="7"/>
        </w:numPr>
        <w:shd w:val="clear" w:color="auto" w:fill="FFFFFF"/>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Совет депутатов вправе определить лиц, которым поручается осуществлять от их имени разъяснительную и иную законную деятельность, связанную с агитацией за отзыв в случае назначения голосования по отзыву.</w:t>
      </w:r>
    </w:p>
    <w:p w:rsidR="00066BAD" w:rsidRPr="00066BAD" w:rsidRDefault="00066BAD" w:rsidP="00887C4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7" w:name="_Toc116440509"/>
      <w:r w:rsidRPr="00066BAD">
        <w:rPr>
          <w:rFonts w:ascii="Times New Roman" w:eastAsia="Times New Roman" w:hAnsi="Times New Roman" w:cs="Times New Roman"/>
          <w:b/>
          <w:bCs/>
          <w:color w:val="000000"/>
          <w:sz w:val="24"/>
          <w:szCs w:val="24"/>
          <w:lang w:eastAsia="ru-RU"/>
        </w:rPr>
        <w:t>Статья 25. Определение результатов отзыва</w:t>
      </w:r>
      <w:bookmarkEnd w:id="27"/>
    </w:p>
    <w:p w:rsidR="00066BAD" w:rsidRPr="00066BAD"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w:t>
      </w:r>
    </w:p>
    <w:p w:rsidR="00066BAD" w:rsidRPr="00066BAD" w:rsidRDefault="00066BAD" w:rsidP="00887C4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28" w:name="_Toc116440510"/>
      <w:r w:rsidRPr="00066BAD">
        <w:rPr>
          <w:rFonts w:ascii="Times New Roman" w:eastAsia="Times New Roman" w:hAnsi="Times New Roman" w:cs="Times New Roman"/>
          <w:b/>
          <w:bCs/>
          <w:color w:val="000000"/>
          <w:sz w:val="24"/>
          <w:szCs w:val="24"/>
          <w:lang w:eastAsia="ru-RU"/>
        </w:rPr>
        <w:t>Статья 26. Правотворческая инициатива граждан</w:t>
      </w:r>
      <w:bookmarkEnd w:id="2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Минимальная численность инициативной группы граждан устанавливается нормативным правовым актом совета депутатов и не может превышать 3 (три) процента от числа жителей муниципального образования, обладающих избирательным правом.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 местного самоуправления, к компетенции которых относится принятие соответствующего акта, в течение трех месяцев со дня его внесения.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66BAD" w:rsidRPr="00066BAD"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66BAD" w:rsidRPr="00066BAD"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bookmarkStart w:id="29" w:name="_Toc116440511"/>
      <w:r w:rsidRPr="00066BAD">
        <w:rPr>
          <w:rFonts w:ascii="Times New Roman" w:eastAsia="Times New Roman" w:hAnsi="Times New Roman" w:cs="Times New Roman"/>
          <w:b/>
          <w:bCs/>
          <w:color w:val="000000"/>
          <w:sz w:val="24"/>
          <w:szCs w:val="24"/>
          <w:lang w:eastAsia="ru-RU"/>
        </w:rPr>
        <w:t>Статья 26.1. Инициативные проекты</w:t>
      </w:r>
      <w:bookmarkEnd w:id="29"/>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w:t>
      </w:r>
      <w:r w:rsidRPr="00066BAD">
        <w:rPr>
          <w:rFonts w:ascii="Times New Roman" w:eastAsia="Times New Roman" w:hAnsi="Times New Roman" w:cs="Times New Roman"/>
          <w:color w:val="000000"/>
          <w:sz w:val="24"/>
          <w:szCs w:val="24"/>
          <w:lang w:eastAsia="ru-RU"/>
        </w:rPr>
        <w:lastRenderedPageBreak/>
        <w:t xml:space="preserve">иных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Инициативный проект должен содержать следующие сведения: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0" w:name="_00921"/>
      <w:r w:rsidRPr="00066BAD">
        <w:rPr>
          <w:rFonts w:ascii="Times New Roman" w:eastAsia="Times New Roman" w:hAnsi="Times New Roman" w:cs="Times New Roman"/>
          <w:color w:val="000000"/>
          <w:sz w:val="24"/>
          <w:szCs w:val="24"/>
          <w:lang w:eastAsia="ru-RU"/>
        </w:rPr>
        <w:t>1) описание проблемы, решение которой имеет приоритетное значение для жителей муниципального образования или его части;</w:t>
      </w:r>
      <w:bookmarkEnd w:id="3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1" w:name="_00922"/>
      <w:r w:rsidRPr="00066BAD">
        <w:rPr>
          <w:rFonts w:ascii="Times New Roman" w:eastAsia="Times New Roman" w:hAnsi="Times New Roman" w:cs="Times New Roman"/>
          <w:color w:val="000000"/>
          <w:sz w:val="24"/>
          <w:szCs w:val="24"/>
          <w:lang w:eastAsia="ru-RU"/>
        </w:rPr>
        <w:t>2) обоснование предложений по решению указанной проблемы;</w:t>
      </w:r>
      <w:bookmarkEnd w:id="3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2" w:name="_00923"/>
      <w:r w:rsidRPr="00066BAD">
        <w:rPr>
          <w:rFonts w:ascii="Times New Roman" w:eastAsia="Times New Roman" w:hAnsi="Times New Roman" w:cs="Times New Roman"/>
          <w:color w:val="000000"/>
          <w:sz w:val="24"/>
          <w:szCs w:val="24"/>
          <w:lang w:eastAsia="ru-RU"/>
        </w:rPr>
        <w:t>3) описание ожидаемого результата (ожидаемых результатов) реализации инициативного проекта;</w:t>
      </w:r>
      <w:bookmarkEnd w:id="3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3" w:name="_00924"/>
      <w:r w:rsidRPr="00066BAD">
        <w:rPr>
          <w:rFonts w:ascii="Times New Roman" w:eastAsia="Times New Roman" w:hAnsi="Times New Roman" w:cs="Times New Roman"/>
          <w:color w:val="000000"/>
          <w:sz w:val="24"/>
          <w:szCs w:val="24"/>
          <w:lang w:eastAsia="ru-RU"/>
        </w:rPr>
        <w:t>4) предварительный расчет необходимых расходов на реализацию инициативного проекта;</w:t>
      </w:r>
      <w:bookmarkEnd w:id="3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4" w:name="_00925"/>
      <w:r w:rsidRPr="00066BAD">
        <w:rPr>
          <w:rFonts w:ascii="Times New Roman" w:eastAsia="Times New Roman" w:hAnsi="Times New Roman" w:cs="Times New Roman"/>
          <w:color w:val="000000"/>
          <w:sz w:val="24"/>
          <w:szCs w:val="24"/>
          <w:lang w:eastAsia="ru-RU"/>
        </w:rPr>
        <w:t>5) планируемые сроки реализации инициативного проекта;</w:t>
      </w:r>
      <w:bookmarkEnd w:id="3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5" w:name="_00926"/>
      <w:r w:rsidRPr="00066BAD">
        <w:rPr>
          <w:rFonts w:ascii="Times New Roman" w:eastAsia="Times New Roman" w:hAnsi="Times New Roman" w:cs="Times New Roman"/>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bookmarkEnd w:id="3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6" w:name="_00927"/>
      <w:r w:rsidRPr="00066BAD">
        <w:rPr>
          <w:rFonts w:ascii="Times New Roman" w:eastAsia="Times New Roman" w:hAnsi="Times New Roman" w:cs="Times New Roman"/>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bookmarkEnd w:id="36"/>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7" w:name="_00928"/>
      <w:r w:rsidRPr="00066BAD">
        <w:rPr>
          <w:rFonts w:ascii="Times New Roman" w:eastAsia="Times New Roman" w:hAnsi="Times New Roman" w:cs="Times New Roman"/>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bookmarkEnd w:id="37"/>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8" w:name="_00929"/>
      <w:r w:rsidRPr="00066BAD">
        <w:rPr>
          <w:rFonts w:ascii="Times New Roman" w:eastAsia="Times New Roman" w:hAnsi="Times New Roman" w:cs="Times New Roman"/>
          <w:color w:val="000000"/>
          <w:sz w:val="24"/>
          <w:szCs w:val="24"/>
          <w:lang w:eastAsia="ru-RU"/>
        </w:rPr>
        <w:t>9) иные сведения, предусмотренные нормативным правовым актом представительного органа муниципального образования.</w:t>
      </w:r>
      <w:bookmarkEnd w:id="3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5. 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w:t>
      </w:r>
      <w:r w:rsidRPr="00066BAD">
        <w:rPr>
          <w:rFonts w:ascii="Times New Roman" w:eastAsia="Times New Roman" w:hAnsi="Times New Roman" w:cs="Times New Roman"/>
          <w:color w:val="000000"/>
          <w:sz w:val="24"/>
          <w:szCs w:val="24"/>
          <w:lang w:eastAsia="ru-RU"/>
        </w:rPr>
        <w:lastRenderedPageBreak/>
        <w:t>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несоблюдение установленного порядка внесения инициативного проекта и его рассмотрения;</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Ленинградской области, настоящему Уставу;</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наличие возможности решения описанной в инициативном проекте проблемы более эффективным способом;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признание инициативного проекта не прошедшим конкурсный отбор.</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Ленинградской области. В этом случае требования частей 3, 6, 7, 8, 9, 11 и 12 настоящей статьи не применяются.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нормативно-правовым актом совета депутатов.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w:t>
      </w:r>
      <w:r w:rsidRPr="00066BAD">
        <w:rPr>
          <w:rFonts w:ascii="Times New Roman" w:eastAsia="Times New Roman" w:hAnsi="Times New Roman" w:cs="Times New Roman"/>
          <w:color w:val="000000"/>
          <w:sz w:val="24"/>
          <w:szCs w:val="24"/>
          <w:lang w:eastAsia="ru-RU"/>
        </w:rPr>
        <w:lastRenderedPageBreak/>
        <w:t>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66BAD" w:rsidRPr="00066BAD"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066BAD" w:rsidRPr="00066BAD" w:rsidRDefault="00066BAD" w:rsidP="00887C41">
      <w:pPr>
        <w:spacing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27. Территориальное общественное самоуправление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конференциях граждан, проживающих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Регистрация устава территориального общественного самоуправления производится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w:t>
      </w:r>
      <w:r w:rsidRPr="00066BAD">
        <w:rPr>
          <w:rFonts w:ascii="Times New Roman" w:eastAsia="Times New Roman" w:hAnsi="Times New Roman" w:cs="Times New Roman"/>
          <w:color w:val="000000"/>
          <w:sz w:val="24"/>
          <w:szCs w:val="24"/>
          <w:lang w:eastAsia="ru-RU"/>
        </w:rPr>
        <w:lastRenderedPageBreak/>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установление структуры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избрание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определение основных направлений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обсуждение инициативного проекта и принятие решения по вопросу о его одобрении.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Органы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представляют интересы населения, проживающего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обеспечивают исполнение решений, принятых на собраниях и конференциях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муниципального образования, как за счет средств указанных граждан,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уставе территориального общественного самоуправления устанавливаются: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территория, на которой оно осуществляется;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принятия решений;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прекращения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0755B"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депутатов.</w:t>
      </w:r>
    </w:p>
    <w:p w:rsidR="0080755B" w:rsidRDefault="0080755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66BAD" w:rsidRPr="00066BAD" w:rsidRDefault="00066BAD" w:rsidP="00887C4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Статья 27.1.</w:t>
      </w:r>
      <w:r w:rsidRPr="00066BAD">
        <w:rPr>
          <w:rFonts w:ascii="Times New Roman" w:eastAsia="Times New Roman" w:hAnsi="Times New Roman" w:cs="Times New Roman"/>
          <w:b/>
          <w:bCs/>
          <w:color w:val="000000"/>
          <w:sz w:val="24"/>
          <w:szCs w:val="24"/>
          <w:shd w:val="clear" w:color="auto" w:fill="FFFFFF"/>
          <w:lang w:eastAsia="ru-RU"/>
        </w:rPr>
        <w:t> Староста сельского населенного пункта</w:t>
      </w:r>
    </w:p>
    <w:p w:rsidR="00066BAD" w:rsidRPr="00066BAD" w:rsidRDefault="004D25F2" w:rsidP="004D25F2">
      <w:pPr>
        <w:numPr>
          <w:ilvl w:val="3"/>
          <w:numId w:val="8"/>
        </w:numPr>
        <w:shd w:val="clear" w:color="auto" w:fill="FFFFFF"/>
        <w:tabs>
          <w:tab w:val="clear" w:pos="2880"/>
          <w:tab w:val="num" w:pos="1560"/>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shd w:val="clear" w:color="auto" w:fill="FFFFFF"/>
          <w:lang w:eastAsia="ru-RU"/>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может назначаться староста сельского населенного пункта.</w:t>
      </w:r>
    </w:p>
    <w:p w:rsidR="00066BAD" w:rsidRPr="006F621F" w:rsidRDefault="005357D0" w:rsidP="00066BAD">
      <w:pPr>
        <w:numPr>
          <w:ilvl w:val="0"/>
          <w:numId w:val="8"/>
        </w:numPr>
        <w:shd w:val="clear" w:color="auto" w:fill="FFFFFF"/>
        <w:spacing w:after="0" w:line="240" w:lineRule="auto"/>
        <w:ind w:left="0" w:firstLine="709"/>
        <w:jc w:val="both"/>
        <w:rPr>
          <w:rFonts w:ascii="Times New Roman" w:eastAsia="Times New Roman" w:hAnsi="Times New Roman" w:cs="Times New Roman"/>
          <w:color w:val="C00000"/>
          <w:sz w:val="24"/>
          <w:szCs w:val="24"/>
          <w:lang w:eastAsia="ru-RU"/>
        </w:rPr>
      </w:pPr>
      <w:r w:rsidRPr="006F621F">
        <w:rPr>
          <w:rFonts w:ascii="Times New Roman" w:hAnsi="Times New Roman"/>
          <w:color w:val="C00000"/>
          <w:sz w:val="24"/>
          <w:szCs w:val="24"/>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66BAD" w:rsidRPr="00066BAD" w:rsidRDefault="004D25F2" w:rsidP="00066BAD">
      <w:pPr>
        <w:numPr>
          <w:ilvl w:val="0"/>
          <w:numId w:val="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5357D0">
        <w:rPr>
          <w:rFonts w:ascii="Times New Roman" w:eastAsia="Calibri" w:hAnsi="Times New Roman"/>
          <w:sz w:val="28"/>
          <w:szCs w:val="28"/>
        </w:rPr>
        <w:t xml:space="preserve">, </w:t>
      </w:r>
      <w:r w:rsidR="005357D0" w:rsidRPr="00F77747">
        <w:rPr>
          <w:rFonts w:ascii="Times New Roman" w:eastAsia="Calibri" w:hAnsi="Times New Roman"/>
          <w:color w:val="C00000"/>
          <w:sz w:val="24"/>
          <w:szCs w:val="24"/>
        </w:rPr>
        <w:t>за исключением муниципальной должности депутата представительного органа муниципального</w:t>
      </w:r>
      <w:r w:rsidR="005357D0" w:rsidRPr="00F77747">
        <w:rPr>
          <w:rFonts w:ascii="Times New Roman" w:eastAsia="Calibri" w:hAnsi="Times New Roman"/>
          <w:color w:val="C00000"/>
          <w:sz w:val="28"/>
          <w:szCs w:val="28"/>
        </w:rPr>
        <w:t xml:space="preserve"> </w:t>
      </w:r>
      <w:r w:rsidR="005357D0" w:rsidRPr="00F77747">
        <w:rPr>
          <w:rFonts w:ascii="Times New Roman" w:eastAsia="Calibri" w:hAnsi="Times New Roman"/>
          <w:color w:val="C00000"/>
          <w:sz w:val="24"/>
          <w:szCs w:val="24"/>
        </w:rPr>
        <w:t>образования, осуществляющего свои полномочия на непостоянной основе</w:t>
      </w:r>
      <w:r w:rsidR="005357D0" w:rsidRPr="00F77747">
        <w:rPr>
          <w:rFonts w:ascii="Times New Roman" w:eastAsia="Calibri" w:hAnsi="Times New Roman"/>
          <w:sz w:val="24"/>
          <w:szCs w:val="24"/>
        </w:rPr>
        <w:t>,</w:t>
      </w:r>
      <w:r w:rsidR="00066BAD" w:rsidRPr="00F77747">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66BAD" w:rsidRPr="00066BAD" w:rsidRDefault="004D25F2" w:rsidP="00066BAD">
      <w:pPr>
        <w:numPr>
          <w:ilvl w:val="0"/>
          <w:numId w:val="8"/>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Старостой сельского населенного пункта не может быть назначено лицо:</w:t>
      </w:r>
    </w:p>
    <w:p w:rsidR="00066BAD" w:rsidRPr="00066BAD" w:rsidRDefault="00066BAD" w:rsidP="00F7774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замещающее государственную должность, должность государственной гражданской службы, муниципальную должность</w:t>
      </w:r>
      <w:r w:rsidR="0037458D">
        <w:rPr>
          <w:rFonts w:ascii="Times New Roman" w:eastAsia="Calibri" w:hAnsi="Times New Roman"/>
          <w:sz w:val="28"/>
          <w:szCs w:val="28"/>
        </w:rPr>
        <w:t xml:space="preserve">, </w:t>
      </w:r>
      <w:r w:rsidR="0037458D" w:rsidRPr="00F77747">
        <w:rPr>
          <w:rFonts w:ascii="Times New Roman" w:eastAsia="Calibri" w:hAnsi="Times New Roman"/>
          <w:color w:val="C00000"/>
          <w:sz w:val="24"/>
          <w:szCs w:val="24"/>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37458D">
        <w:rPr>
          <w:rFonts w:ascii="Times New Roman" w:eastAsia="Calibri" w:hAnsi="Times New Roman"/>
          <w:sz w:val="28"/>
          <w:szCs w:val="28"/>
        </w:rPr>
        <w:t>,</w:t>
      </w:r>
      <w:r w:rsidRPr="00066BAD">
        <w:rPr>
          <w:rFonts w:ascii="Times New Roman" w:eastAsia="Times New Roman" w:hAnsi="Times New Roman" w:cs="Times New Roman"/>
          <w:color w:val="000000"/>
          <w:sz w:val="24"/>
          <w:szCs w:val="24"/>
          <w:lang w:eastAsia="ru-RU"/>
        </w:rPr>
        <w:t xml:space="preserve"> или должность муниципальной службы;</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признанное судом недееспособным или ограниченно дееспособным;</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имеющее непогашенную или неснятую судимость.</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Срок полномочий старосты сельского населенного пункта устанавливается настоящим Уставом и составляет 3 года.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Полномочия старосты сельского населенного пункта прекращаются досрочно по решению совета депутатов по представлению схода граждан сельского населенного пункта, а также в случаях, установленных пунктами 1-7 части 10 статьи 40 </w:t>
      </w:r>
      <w:hyperlink r:id="rId2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Староста сельского населенного пункта для решения возложенных на него задач:</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взаимодействует с органами местного самоуправления, муниципальными предприятиями, учреждениями и иными организациями по вопросам решения вопросов местного значения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66BAD" w:rsidRPr="00066BAD" w:rsidRDefault="00066BAD" w:rsidP="00F77747">
      <w:pPr>
        <w:shd w:val="clear" w:color="auto" w:fill="FFFFFF"/>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5) осуществляет иные полномочия и права, предусмотренные настоящим Уставом и (или) нормативным правовым актом совета депутатов в соответствии с законом Ленинградской области.</w:t>
      </w:r>
    </w:p>
    <w:p w:rsidR="00066BAD" w:rsidRPr="00066BAD" w:rsidRDefault="00066BAD" w:rsidP="00F77747">
      <w:pPr>
        <w:spacing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28. Публичные слушания, общественные обсуждения</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реализации инициативы населения о проведении публичных слушаний создается инициативная группа граждан численностью не менее 10 человек.</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Инициативная группа граждан реализует инициативу проведения публичных слушаний путем направления в совет депутатов обращения в письменном виде.</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обращении указывается наименование проекта муниципального правового акта муниципального образования, который предлагается обсудить на публичных слушаниях.</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К обращению прилагаются: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муниципального правового акта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не менее 5 процентов жителей муниципального образования, обладающих избирательным правом и поддерживающих инициативу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Обращение подлежит рассмотрению на ближайшем заседании совета депутатов, но не позднее чем в тридцатидневный срок со дня поступления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Обращение рассматривается только в присутствии инициаторов публичных слушаний. В случае отсутствия на заседании совета депутатов инициаторов публичных слушаний данный вопрос снимается с повестки дня и подлежит рассмотрению на следующем заседании.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При рассмотрении обращения советом депутатов может быть предоставлено слово инициаторам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Решение принимается открытым голосованием.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12.Решение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выносимые на публичные слушания;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и место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сведения об инициаторах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предполагаемый состав участников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форму оповещения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ознакомления и получения документов, предполагаемых к рассмотрению на публичных слушаниях.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Решение считается принятым, если за него проголосовало две третьих голосов </w:t>
      </w:r>
      <w:r w:rsidRPr="00066BAD">
        <w:rPr>
          <w:rFonts w:ascii="Times New Roman" w:eastAsia="Times New Roman" w:hAnsi="Times New Roman" w:cs="Times New Roman"/>
          <w:color w:val="000000"/>
          <w:spacing w:val="5"/>
          <w:sz w:val="24"/>
          <w:szCs w:val="24"/>
          <w:lang w:eastAsia="ru-RU"/>
        </w:rPr>
        <w:t>от установленной численности депутатов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Отказ в назначении публичных слушаний должен быть мотивированным. Основаниями для отказа в назначении публичных слушаний могут быть: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 противоречие предлагаемого к обсуждению правового акта муниципального образования </w:t>
      </w:r>
      <w:hyperlink r:id="rId26"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федеральному законодательству и областному законодательству Ленинградской области, </w:t>
      </w:r>
      <w:hyperlink r:id="rId27"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нарушение установленного настоящим Уставом порядка выдвижения инициативы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На публичные слушания в обязательном порядке выносятся: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w:t>
      </w:r>
      <w:hyperlink r:id="rId28"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29"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местного бюджета и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проект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вопросы о преобразовании муниципального образования, за исключением случаев, если в соответствии со статьей 13 </w:t>
      </w:r>
      <w:hyperlink r:id="rId3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Жители муниципального образования не позднее чем за 10 дней до дня проведения публичных слушаний оповещаются о месте и времени их проведения через средства массовой информации муниципального образования и (или) иным способом, обеспечивающим информирование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Проект правового акта муниципального образования, выносимого на публичные слушания, не позднее чем за 10 дней до дня их проведения публикуется в средствах массовой информации муниципального образования и размещается на официальном сайте в информационно-телекоммуникационной сети «Интернет».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Проект устава муниципального образования, проект правового акта муниципального образования о внесении изменений и дополнений в устав муниципального образования не позднее чем за 30 дней до дня их рассмотрения советом депутатов,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указанным проектам, а также порядка участия граждан в его обсуждении.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w:t>
      </w:r>
      <w:bookmarkStart w:id="39" w:name="_Toc116440513"/>
      <w:r w:rsidRPr="00066BAD">
        <w:rPr>
          <w:rFonts w:ascii="Times New Roman" w:eastAsia="Times New Roman" w:hAnsi="Times New Roman" w:cs="Times New Roman"/>
          <w:color w:val="000000"/>
          <w:sz w:val="24"/>
          <w:szCs w:val="24"/>
          <w:lang w:eastAsia="ru-RU"/>
        </w:rPr>
        <w:t>Порядок организации и проведения публичных слушаний определяется нормативным правовым актом совета депутатов в соответствии с настоящим Уставом.</w:t>
      </w:r>
      <w:bookmarkEnd w:id="39"/>
    </w:p>
    <w:p w:rsidR="0080755B"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0755B" w:rsidRDefault="0080755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66BAD" w:rsidRPr="00066BAD" w:rsidRDefault="00066BAD" w:rsidP="00F77747">
      <w:pPr>
        <w:spacing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Статья 29. Собрание граждан, конференция граждан (собрание делегатов)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Для обсуждения вопросов местного значения муниципального образования, информирования населения о деятельности органов и должностных лиц муниципального образования,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 В случаях, предусмотренных настоящим Уставом и (или)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Собрание, конференция граждан (собрание делегатов) по указанным в части 1 настоящей статьи вопросам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населения;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случаях, предусмотренных уставом общественного территориального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Обращения, принятые собранием граждан, конференцией граждан (собранием делегатов)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w:t>
      </w:r>
      <w:hyperlink r:id="rId31"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нормативными правовыми актами совета депутатов, уставом территориального общественного самоуправления.</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Итоги собрания граждан, конференции граждан (собрания делегатов) подлежат официальному опубликованию (обнародованию).</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29.1. Сход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случаях, предусмотренных </w:t>
      </w:r>
      <w:hyperlink r:id="rId3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сход граждан может проводиться: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населенном пункте, входящем в состав муниципального образования, по вопросу изменения границ муниципального образования, влекущего отнесение территории указанного населенного пункта к территории другого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соответствии с областным законом Ленинградской области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r w:rsidRPr="00DB7176">
        <w:rPr>
          <w:rFonts w:ascii="Times New Roman" w:eastAsia="Times New Roman" w:hAnsi="Times New Roman" w:cs="Times New Roman"/>
          <w:color w:val="000000"/>
          <w:sz w:val="24"/>
          <w:szCs w:val="24"/>
          <w:lang w:eastAsia="ru-RU"/>
        </w:rPr>
        <w:t>в сельском населенном пункте, </w:t>
      </w:r>
      <w:r w:rsidRPr="00066BAD">
        <w:rPr>
          <w:rFonts w:ascii="Times New Roman" w:eastAsia="Times New Roman" w:hAnsi="Times New Roman" w:cs="Times New Roman"/>
          <w:color w:val="000000"/>
          <w:sz w:val="24"/>
          <w:szCs w:val="24"/>
          <w:lang w:eastAsia="ru-RU"/>
        </w:rPr>
        <w:t>входящем в состав муниципального образования,</w:t>
      </w:r>
      <w:r w:rsidRPr="00DB7176">
        <w:rPr>
          <w:rFonts w:ascii="Times New Roman" w:eastAsia="Times New Roman" w:hAnsi="Times New Roman" w:cs="Times New Roman"/>
          <w:color w:val="000000"/>
          <w:sz w:val="24"/>
          <w:szCs w:val="24"/>
          <w:lang w:eastAsia="ru-RU"/>
        </w:rPr>
        <w:t>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w:t>
      </w:r>
      <w:proofErr w:type="gramStart"/>
      <w:r w:rsidRPr="00DB7176">
        <w:rPr>
          <w:rFonts w:ascii="Times New Roman" w:eastAsia="Times New Roman" w:hAnsi="Times New Roman" w:cs="Times New Roman"/>
          <w:color w:val="000000"/>
          <w:sz w:val="24"/>
          <w:szCs w:val="24"/>
          <w:lang w:eastAsia="ru-RU"/>
        </w:rPr>
        <w:t>В</w:t>
      </w:r>
      <w:proofErr w:type="gramEnd"/>
      <w:r w:rsidRPr="00DB7176">
        <w:rPr>
          <w:rFonts w:ascii="Times New Roman" w:eastAsia="Times New Roman" w:hAnsi="Times New Roman" w:cs="Times New Roman"/>
          <w:color w:val="000000"/>
          <w:sz w:val="24"/>
          <w:szCs w:val="24"/>
          <w:lang w:eastAsia="ru-RU"/>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Сход граждан, предусмотренный пунктом 3 части 1 настоящей статьи, может созываться советом депутатов по инициативе группы жителей соответствующей части территории населенного пункта численностью не менее 10 человек.</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w:t>
      </w:r>
      <w:r w:rsidRPr="00066BAD">
        <w:rPr>
          <w:rFonts w:ascii="Times New Roman" w:eastAsia="Times New Roman" w:hAnsi="Times New Roman" w:cs="Times New Roman"/>
          <w:color w:val="000000"/>
          <w:sz w:val="24"/>
          <w:szCs w:val="24"/>
          <w:shd w:val="clear" w:color="auto" w:fill="FFFFFF"/>
          <w:lang w:eastAsia="ru-RU"/>
        </w:rPr>
        <w:t> Сход граждан правомочен при участии в нем более половины обладающих избирательным правом жителей населенного пункта (либо части его территории) или муниципального образования.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организации и проведения схода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0" w:name="_Toc116440514"/>
      <w:r w:rsidRPr="00066BAD">
        <w:rPr>
          <w:rFonts w:ascii="Times New Roman" w:eastAsia="Times New Roman" w:hAnsi="Times New Roman" w:cs="Times New Roman"/>
          <w:b/>
          <w:bCs/>
          <w:color w:val="000000"/>
          <w:sz w:val="24"/>
          <w:szCs w:val="24"/>
          <w:lang w:eastAsia="ru-RU"/>
        </w:rPr>
        <w:t>Статья 30. Опрос граждан</w:t>
      </w:r>
      <w:bookmarkEnd w:id="4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Опрос граждан проводится на всей территории муниципального образования или на части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Результаты опроса носят рекомендательный характер.</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опросе является свободным и добровольным. Порядок назначения и проведения опроса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Опрос граждан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bookmarkStart w:id="41" w:name="_Toc116440515"/>
      <w:r w:rsidRPr="00066BAD">
        <w:rPr>
          <w:rFonts w:ascii="Times New Roman" w:eastAsia="Times New Roman" w:hAnsi="Times New Roman" w:cs="Times New Roman"/>
          <w:b/>
          <w:bCs/>
          <w:color w:val="000000"/>
          <w:sz w:val="24"/>
          <w:szCs w:val="24"/>
          <w:lang w:eastAsia="ru-RU"/>
        </w:rPr>
        <w:t>Статья 31. Обращения граждан в органы местного самоуправления</w:t>
      </w:r>
      <w:bookmarkEnd w:id="4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и к должностным лицам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w:t>
      </w:r>
      <w:hyperlink r:id="rId33" w:tgtFrame="_blank" w:history="1">
        <w:r w:rsidRPr="00DB7176">
          <w:rPr>
            <w:rFonts w:ascii="Times New Roman" w:eastAsia="Times New Roman" w:hAnsi="Times New Roman" w:cs="Times New Roman"/>
            <w:sz w:val="24"/>
            <w:szCs w:val="24"/>
            <w:lang w:eastAsia="ru-RU"/>
          </w:rPr>
          <w:t>Федеральным законом от 2 мая 2006 года № 59-ФЗ</w:t>
        </w:r>
      </w:hyperlink>
      <w:r w:rsidRPr="00066BAD">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80755B"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0755B" w:rsidRDefault="0080755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42" w:name="_Toc116440516"/>
      <w:bookmarkStart w:id="43" w:name="_GoBack"/>
      <w:bookmarkEnd w:id="43"/>
      <w:r w:rsidRPr="00066BAD">
        <w:rPr>
          <w:rFonts w:ascii="Times New Roman" w:eastAsia="Times New Roman" w:hAnsi="Times New Roman" w:cs="Times New Roman"/>
          <w:b/>
          <w:bCs/>
          <w:color w:val="000000"/>
          <w:kern w:val="36"/>
          <w:sz w:val="24"/>
          <w:szCs w:val="24"/>
          <w:lang w:eastAsia="ru-RU"/>
        </w:rPr>
        <w:lastRenderedPageBreak/>
        <w:t>Глава 3. Органы местного самоуправления</w:t>
      </w:r>
      <w:bookmarkEnd w:id="42"/>
    </w:p>
    <w:p w:rsidR="00066BAD" w:rsidRPr="00066BAD" w:rsidRDefault="00066BAD" w:rsidP="00F77747">
      <w:pPr>
        <w:spacing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и должностные лица муниципального образования</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4" w:name="_Toc116440517"/>
      <w:r w:rsidRPr="00066BAD">
        <w:rPr>
          <w:rFonts w:ascii="Times New Roman" w:eastAsia="Times New Roman" w:hAnsi="Times New Roman" w:cs="Times New Roman"/>
          <w:b/>
          <w:bCs/>
          <w:color w:val="000000"/>
          <w:sz w:val="24"/>
          <w:szCs w:val="24"/>
          <w:lang w:eastAsia="ru-RU"/>
        </w:rPr>
        <w:t>Статья 32. Органы местного самоуправления </w:t>
      </w:r>
      <w:bookmarkEnd w:id="4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Структуру органов местного самоуправления муниципального образования составляют: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Изменение структуры и полномочий органов местного самоуправления муниципального образования осуществляется не иначе как путем внесения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истечении срока полномочий совета депутатов, принявшего решение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не входят в систему органов государственной власти.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и должностные лица местного самоуправления Кировского городского поселения </w:t>
      </w:r>
      <w:r w:rsidRPr="004A2DF2">
        <w:rPr>
          <w:rFonts w:ascii="Times New Roman" w:hAnsi="Times New Roman" w:cs="Times New Roman"/>
          <w:sz w:val="24"/>
          <w:szCs w:val="24"/>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 размещаются по адресу: 187342, Ленинградская область, Кировский район, г. Кировск, ул. Новая, дом 1.</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5" w:name="_Toc116440518"/>
      <w:r w:rsidRPr="00066BAD">
        <w:rPr>
          <w:rFonts w:ascii="Times New Roman" w:eastAsia="Times New Roman" w:hAnsi="Times New Roman" w:cs="Times New Roman"/>
          <w:b/>
          <w:bCs/>
          <w:color w:val="000000"/>
          <w:sz w:val="24"/>
          <w:szCs w:val="24"/>
          <w:lang w:eastAsia="ru-RU"/>
        </w:rPr>
        <w:t>Статья 33. Совет депутатов</w:t>
      </w:r>
      <w:bookmarkEnd w:id="4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1.</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 представительный орган местного самоуправления муниципального образования, формируемый на муниципальных выборах.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2.</w:t>
      </w:r>
      <w:r w:rsidRPr="00066BAD">
        <w:rPr>
          <w:rFonts w:ascii="Times New Roman" w:eastAsia="Times New Roman" w:hAnsi="Times New Roman" w:cs="Times New Roman"/>
          <w:color w:val="000000"/>
          <w:sz w:val="24"/>
          <w:szCs w:val="24"/>
          <w:lang w:eastAsia="ru-RU"/>
        </w:rPr>
        <w:t> Совет депутатов обладает правами юридического лица.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3.</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представляет интересы населения муниципального образования и принимает от его имени решения в пределах полномочий, установленных действующим законодательством Российской Федерации и настоящим Уставом.</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полномочий совета депутатов составляет пять лет. Совет депутатов может осуществлять свои полномочия в случае избрания не менее двух третей от установленной настоящим Уставом численности депутатов.</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6" w:name="_Toc116440519"/>
      <w:r w:rsidRPr="00066BAD">
        <w:rPr>
          <w:rFonts w:ascii="Times New Roman" w:eastAsia="Times New Roman" w:hAnsi="Times New Roman" w:cs="Times New Roman"/>
          <w:b/>
          <w:bCs/>
          <w:color w:val="000000"/>
          <w:sz w:val="24"/>
          <w:szCs w:val="24"/>
          <w:lang w:eastAsia="ru-RU"/>
        </w:rPr>
        <w:t>Статья 34. Состав совета депутатов</w:t>
      </w:r>
      <w:bookmarkEnd w:id="46"/>
    </w:p>
    <w:p w:rsidR="00066BAD" w:rsidRPr="00F77747" w:rsidRDefault="00066BAD" w:rsidP="00066BAD">
      <w:pPr>
        <w:spacing w:after="0" w:line="240" w:lineRule="auto"/>
        <w:ind w:firstLine="709"/>
        <w:jc w:val="both"/>
        <w:rPr>
          <w:rFonts w:ascii="Times New Roman" w:eastAsia="Times New Roman" w:hAnsi="Times New Roman" w:cs="Times New Roman"/>
          <w:color w:val="C00000"/>
          <w:sz w:val="24"/>
          <w:szCs w:val="24"/>
          <w:lang w:eastAsia="ru-RU"/>
        </w:rPr>
      </w:pPr>
      <w:r w:rsidRPr="00066BAD">
        <w:rPr>
          <w:rFonts w:ascii="Times New Roman" w:eastAsia="Times New Roman" w:hAnsi="Times New Roman" w:cs="Times New Roman"/>
          <w:color w:val="000000"/>
          <w:sz w:val="24"/>
          <w:szCs w:val="24"/>
          <w:lang w:eastAsia="ru-RU"/>
        </w:rPr>
        <w:t xml:space="preserve">1. </w:t>
      </w:r>
      <w:r w:rsidR="00F33D18" w:rsidRPr="00F77747">
        <w:rPr>
          <w:rFonts w:ascii="Times New Roman" w:hAnsi="Times New Roman"/>
          <w:color w:val="C00000"/>
          <w:sz w:val="24"/>
          <w:szCs w:val="24"/>
        </w:rPr>
        <w:t>Совет депутатов состоит из 16 (шестнадцати) депутатов, которые избираются на муниципальных выборах по </w:t>
      </w:r>
      <w:r w:rsidR="00F33D18" w:rsidRPr="00F77747">
        <w:rPr>
          <w:rFonts w:ascii="Times New Roman" w:hAnsi="Times New Roman"/>
          <w:color w:val="C00000"/>
          <w:sz w:val="24"/>
          <w:szCs w:val="24"/>
          <w:shd w:val="clear" w:color="auto" w:fill="FFFFFF"/>
        </w:rPr>
        <w:t>четырем многомандатным</w:t>
      </w:r>
      <w:r w:rsidR="00F33D18" w:rsidRPr="00F77747">
        <w:rPr>
          <w:rFonts w:ascii="Times New Roman" w:hAnsi="Times New Roman"/>
          <w:b/>
          <w:bCs/>
          <w:color w:val="C00000"/>
          <w:sz w:val="24"/>
          <w:szCs w:val="24"/>
          <w:shd w:val="clear" w:color="auto" w:fill="FFFFFF"/>
        </w:rPr>
        <w:t> </w:t>
      </w:r>
      <w:r w:rsidR="00F33D18" w:rsidRPr="00F77747">
        <w:rPr>
          <w:rFonts w:ascii="Times New Roman" w:hAnsi="Times New Roman"/>
          <w:color w:val="C00000"/>
          <w:sz w:val="24"/>
          <w:szCs w:val="24"/>
        </w:rPr>
        <w:t>избирательным округам, с числом депутатских мандатов, подлежащих распределению в каждом округе, равном четырем.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председателя совета депутатов исполняет глава муниципального образования.</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решает вопросы, отнесенные к его компетенции, на заседаниях.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по инициативе главы администрации муниципального образования и по инициативе не менее одной трети депутатов совета депутатов.</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7" w:name="_Toc116440520"/>
      <w:r w:rsidRPr="00066BAD">
        <w:rPr>
          <w:rFonts w:ascii="Times New Roman" w:eastAsia="Times New Roman" w:hAnsi="Times New Roman" w:cs="Times New Roman"/>
          <w:b/>
          <w:bCs/>
          <w:color w:val="000000"/>
          <w:sz w:val="24"/>
          <w:szCs w:val="24"/>
          <w:lang w:eastAsia="ru-RU"/>
        </w:rPr>
        <w:lastRenderedPageBreak/>
        <w:t>Статья 35. Полномочия совета депутатов</w:t>
      </w:r>
      <w:bookmarkEnd w:id="47"/>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1.</w:t>
      </w:r>
      <w:r w:rsidR="004A2DF2">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pacing w:val="5"/>
          <w:sz w:val="24"/>
          <w:szCs w:val="24"/>
          <w:lang w:eastAsia="ru-RU"/>
        </w:rPr>
        <w:t>В исключительной компетенции совета депутатов на</w:t>
      </w:r>
      <w:r w:rsidRPr="00066BAD">
        <w:rPr>
          <w:rFonts w:ascii="Times New Roman" w:eastAsia="Times New Roman" w:hAnsi="Times New Roman" w:cs="Times New Roman"/>
          <w:color w:val="000000"/>
          <w:sz w:val="24"/>
          <w:szCs w:val="24"/>
          <w:lang w:eastAsia="ru-RU"/>
        </w:rPr>
        <w:t>ходятся: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утверждение местного бюджета и отчета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утверждение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6"/>
          <w:sz w:val="24"/>
          <w:szCs w:val="24"/>
          <w:lang w:eastAsia="ru-RU"/>
        </w:rPr>
        <w:t>5) определение порядка управления и распоряжения имуществом, находящимся в му</w:t>
      </w:r>
      <w:r w:rsidRPr="00066BAD">
        <w:rPr>
          <w:rFonts w:ascii="Times New Roman" w:eastAsia="Times New Roman" w:hAnsi="Times New Roman" w:cs="Times New Roman"/>
          <w:color w:val="000000"/>
          <w:sz w:val="24"/>
          <w:szCs w:val="24"/>
          <w:lang w:eastAsia="ru-RU"/>
        </w:rPr>
        <w:t>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определение порядка участия муниципального образования в организациях межмуниципального сотрудничества;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контроль за исполнением органами местного самоуправления муниципального образования и должностными лицами местного самоуправления полномочий по решению вопросов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принятие решения об удалении главы муниципального образования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утверждение правил благоустройства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принимает решения о проведении местного референдума;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определяет порядок назначения и проведения конференции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определяет порядок назначения и проведения собрания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определяет порядок назначения и проведения опроса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планы и программы социально-экономического развития муниципального образования, изменения и дополнения к ним, отчеты об их выполнении;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утверждает условия трудового договора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устанавливает порядок проведения конкурса на замещение должности главы администрации муниципального образования в соответствии с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принимает решения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принимает решения, связанные с изменением границ муниципального образования, а также с преобразованием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структуру администрации муниципального образования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утверждает положения о совете депутатов и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создает ревизионную и иные постоянные и временные комиссии и утверждает их положения;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утверждает регламент работы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принимает решение об учреждении органа местного самоуправления с правами юридического лица путем внесения соответствующих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15) осуществляет право законодательной инициативы в Законодательном собрании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определяет порядок привлечения заемных средств, в том числе выпуска муниципальных ценных бумаг;</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принимает решения о целях, формах, суммах долгосрочных заимствований, выпуске местных займов, лотерей;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определяет условия и порядок приватизации муниципальных унитарных предприятий и муниципального имущества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устанавливает порядок организации и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устанавливает границы территории, на которой осуществляется территориальное общественное самоуправление;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утверждает порядок регистрации уставов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предъявляет в случаях, предусмотренных законодательством Российской Федерации, в суд или арбитражный суд требования о признании недействительными актов органов государственного управления, предприятий, учреждений, организаций;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определяет дополнительные меры социальной поддержки для граждан, проживающих на подведомственной ему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осуществляет иные полномочия, отнесенные к ведению совета депутатов федеральным законодательством и областным законодательством Ленинградской области,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определяет в соответствии с законодательством Российской Федерации условия приобретения и создания объектов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заслушивает отчеты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согласовывает представления о внесении в единый государственный реестр объектов культурного наследия (памятники истории и культуры) народов Российской Федерации, объектов культурного наследия местного (муниципального)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в соответствии с действующим законодательством и настоящим Уставом определяет порядок сохранения, использования, популяризации и государственной охраны объектов культурного наследия,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утверждает генеральный план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32) утверждает правила землепользования и застройки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утверждает подготовленную на основе генерального плана муниципального образования документацию по планировке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принимает решение о резервировании и изъятии, в том числе путем выкупа, земельных участков в границах муниципального образования для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устанавливает в соответствии с законодательством Российской Федерации порядок передачи и продажи муниципального жилищного фонда в собственность граждан и организаций, сдачи муниципального жилья в аренду;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учреждает собственные средства массовой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37) создает при совете депутатов общественные советы;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38)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w:t>
      </w:r>
      <w:r w:rsidRPr="00066BAD">
        <w:rPr>
          <w:rFonts w:ascii="Times New Roman" w:eastAsia="Times New Roman" w:hAnsi="Times New Roman" w:cs="Times New Roman"/>
          <w:color w:val="000000"/>
          <w:sz w:val="24"/>
          <w:szCs w:val="24"/>
          <w:lang w:eastAsia="ru-RU"/>
        </w:rPr>
        <w:lastRenderedPageBreak/>
        <w:t>администрации муниципального образования, в том числе о решении вопросов, поставленных советом депутатов.</w:t>
      </w:r>
    </w:p>
    <w:p w:rsidR="00066BAD" w:rsidRPr="00066BAD" w:rsidRDefault="00066BAD" w:rsidP="00F77747">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утверждает Положения о «Почетном гражданине, Почетной грамоте, Благодарности, знаках отличия муниципального образования и порядке их присвоения».</w:t>
      </w:r>
    </w:p>
    <w:p w:rsidR="00066BAD" w:rsidRPr="00066BAD" w:rsidRDefault="00066BAD" w:rsidP="00F77747">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8" w:name="_Toc116440521"/>
      <w:r w:rsidRPr="00066BAD">
        <w:rPr>
          <w:rFonts w:ascii="Times New Roman" w:eastAsia="Times New Roman" w:hAnsi="Times New Roman" w:cs="Times New Roman"/>
          <w:b/>
          <w:bCs/>
          <w:color w:val="000000"/>
          <w:sz w:val="24"/>
          <w:szCs w:val="24"/>
          <w:lang w:eastAsia="ru-RU"/>
        </w:rPr>
        <w:t>Статья 36. Порядок проведения заседаний совета депутатов</w:t>
      </w:r>
      <w:bookmarkEnd w:id="4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3"/>
          <w:sz w:val="24"/>
          <w:szCs w:val="24"/>
          <w:lang w:eastAsia="ru-RU"/>
        </w:rPr>
        <w:t>2.  Первое заседание совета депутатов</w:t>
      </w:r>
      <w:r w:rsidRPr="00066BAD">
        <w:rPr>
          <w:rFonts w:ascii="Times New Roman" w:eastAsia="Times New Roman" w:hAnsi="Times New Roman" w:cs="Times New Roman"/>
          <w:color w:val="000000"/>
          <w:sz w:val="24"/>
          <w:szCs w:val="24"/>
          <w:lang w:eastAsia="ru-RU"/>
        </w:rPr>
        <w:t> открывает </w:t>
      </w:r>
      <w:r w:rsidRPr="00066BAD">
        <w:rPr>
          <w:rFonts w:ascii="Times New Roman" w:eastAsia="Times New Roman" w:hAnsi="Times New Roman" w:cs="Times New Roman"/>
          <w:color w:val="000000"/>
          <w:spacing w:val="4"/>
          <w:sz w:val="24"/>
          <w:szCs w:val="24"/>
          <w:lang w:eastAsia="ru-RU"/>
        </w:rPr>
        <w:t>старший по возрасту депутат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3. </w:t>
      </w:r>
      <w:r w:rsidRPr="00066BAD">
        <w:rPr>
          <w:rFonts w:ascii="Times New Roman" w:eastAsia="Times New Roman" w:hAnsi="Times New Roman" w:cs="Times New Roman"/>
          <w:color w:val="000000"/>
          <w:sz w:val="24"/>
          <w:szCs w:val="24"/>
          <w:lang w:eastAsia="ru-RU"/>
        </w:rPr>
        <w:t>Заседания совета депутатов проводятся по мере необходимости, но не реже одного раза в три месяца.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оповещения, форма созыва и порядок ведения дел совета депутатов при проведении </w:t>
      </w:r>
      <w:r w:rsidRPr="00066BAD">
        <w:rPr>
          <w:rFonts w:ascii="Times New Roman" w:eastAsia="Times New Roman" w:hAnsi="Times New Roman" w:cs="Times New Roman"/>
          <w:color w:val="000000"/>
          <w:spacing w:val="3"/>
          <w:sz w:val="24"/>
          <w:szCs w:val="24"/>
          <w:lang w:eastAsia="ru-RU"/>
        </w:rPr>
        <w:t>заседаний определяются регламентом совета депутатов</w:t>
      </w:r>
      <w:r w:rsidRPr="00066BAD">
        <w:rPr>
          <w:rFonts w:ascii="Times New Roman" w:eastAsia="Times New Roman" w:hAnsi="Times New Roman" w:cs="Times New Roman"/>
          <w:color w:val="000000"/>
          <w:spacing w:val="1"/>
          <w:sz w:val="24"/>
          <w:szCs w:val="24"/>
          <w:lang w:eastAsia="ru-RU"/>
        </w:rPr>
        <w:t>, утверждаемым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Заседания </w:t>
      </w:r>
      <w:r w:rsidRPr="00066BAD">
        <w:rPr>
          <w:rFonts w:ascii="Times New Roman" w:eastAsia="Times New Roman" w:hAnsi="Times New Roman" w:cs="Times New Roman"/>
          <w:color w:val="000000"/>
          <w:spacing w:val="3"/>
          <w:sz w:val="24"/>
          <w:szCs w:val="24"/>
          <w:lang w:eastAsia="ru-RU"/>
        </w:rPr>
        <w:t>совета депутатов</w:t>
      </w:r>
      <w:r w:rsidRPr="00066BAD">
        <w:rPr>
          <w:rFonts w:ascii="Times New Roman" w:eastAsia="Times New Roman" w:hAnsi="Times New Roman" w:cs="Times New Roman"/>
          <w:color w:val="000000"/>
          <w:sz w:val="24"/>
          <w:szCs w:val="24"/>
          <w:lang w:eastAsia="ru-RU"/>
        </w:rPr>
        <w:t> являются открытыми, за исключением случая, когда совет депутатов принимает решение о проведении закрытого заседания.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 Заседание совета депутатов правомочно, если на нем присутствуют не менее пятидесяти процентов </w:t>
      </w:r>
      <w:r w:rsidRPr="00AC6E53">
        <w:rPr>
          <w:rFonts w:ascii="Times New Roman" w:eastAsia="Times New Roman" w:hAnsi="Times New Roman" w:cs="Times New Roman"/>
          <w:color w:val="000000"/>
          <w:sz w:val="24"/>
          <w:szCs w:val="24"/>
          <w:lang w:eastAsia="ru-RU"/>
        </w:rPr>
        <w:t xml:space="preserve">от </w:t>
      </w:r>
      <w:r w:rsidR="00F33D18" w:rsidRPr="00AC6E53">
        <w:rPr>
          <w:rFonts w:ascii="Times New Roman" w:hAnsi="Times New Roman"/>
          <w:color w:val="C00000"/>
          <w:sz w:val="24"/>
          <w:szCs w:val="24"/>
        </w:rPr>
        <w:t>числа избранных депутатов</w:t>
      </w:r>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Совет депутатов по вопросам, входящим в его ком</w:t>
      </w:r>
      <w:r w:rsidRPr="00066BAD">
        <w:rPr>
          <w:rFonts w:ascii="Times New Roman" w:eastAsia="Times New Roman" w:hAnsi="Times New Roman" w:cs="Times New Roman"/>
          <w:color w:val="000000"/>
          <w:spacing w:val="5"/>
          <w:sz w:val="24"/>
          <w:szCs w:val="24"/>
          <w:lang w:eastAsia="ru-RU"/>
        </w:rPr>
        <w:t>петенцию, принимает нормативные правовые акты и иные правовые акты. Нормативные правовые акты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Устав муниципального образования, муниципальный правовой акт о внесении изменений и дополнения в устав муниципального образования принимаются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Решения по вопросам организации деятельности совета депутатов принимаются большинством голосов от установленной численности совета депутатов.</w:t>
      </w:r>
    </w:p>
    <w:p w:rsidR="00066BAD" w:rsidRPr="00066BAD" w:rsidRDefault="00066BAD" w:rsidP="00AC6E53">
      <w:pPr>
        <w:shd w:val="clear" w:color="auto" w:fill="FFFFFF"/>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8. </w:t>
      </w:r>
      <w:r w:rsidRPr="00066BAD">
        <w:rPr>
          <w:rFonts w:ascii="Times New Roman" w:eastAsia="Times New Roman" w:hAnsi="Times New Roman" w:cs="Times New Roman"/>
          <w:color w:val="000000"/>
          <w:spacing w:val="1"/>
          <w:sz w:val="24"/>
          <w:szCs w:val="24"/>
          <w:lang w:eastAsia="ru-RU"/>
        </w:rPr>
        <w:t>Нормативные правовые акты совета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муниципального образования или при наличии его заключения.</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49" w:name="_Toc116440522"/>
      <w:r w:rsidRPr="00066BAD">
        <w:rPr>
          <w:rFonts w:ascii="Times New Roman" w:eastAsia="Times New Roman" w:hAnsi="Times New Roman" w:cs="Times New Roman"/>
          <w:b/>
          <w:bCs/>
          <w:color w:val="000000"/>
          <w:sz w:val="24"/>
          <w:szCs w:val="24"/>
          <w:lang w:eastAsia="ru-RU"/>
        </w:rPr>
        <w:t>Статья 37. Досрочное прекращение полномочий совета депутатов</w:t>
      </w:r>
      <w:bookmarkEnd w:id="49"/>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Полномочия совета депутатов могут быть прекращены досрочно в случаях:</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роспуска совета депутатов в порядке и по основаниям, которые предусмотрены федеральным и областным законодательством Ленинградской области и статьей 61 настоящего Устава;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2) принятия советом депутатов решения о самороспуске;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3) в случае вступления в силу решения Ленинградского областного суда о неправомочности данного состава совета депутатов, в том числе в связи со сложением депутатами совета депутатов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преобразования муниципального образования, осуществляемого в соответствии с частями 3, 3.1-1, 3.2, 3.3, 4 - 6.2, 7 - 7.2 статьи 13 </w:t>
      </w:r>
      <w:hyperlink r:id="rId34" w:tgtFrame="_blank" w:history="1">
        <w:r w:rsidRPr="00DB7176">
          <w:rPr>
            <w:rFonts w:ascii="Times New Roman" w:eastAsia="Times New Roman" w:hAnsi="Times New Roman" w:cs="Times New Roman"/>
            <w:spacing w:val="1"/>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AC6E53">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утраты поселением статуса муниципального образования, в связи с его объединением с городским округом.</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0" w:name="_Toc116440523"/>
      <w:r w:rsidRPr="00066BAD">
        <w:rPr>
          <w:rFonts w:ascii="Times New Roman" w:eastAsia="Times New Roman" w:hAnsi="Times New Roman" w:cs="Times New Roman"/>
          <w:b/>
          <w:bCs/>
          <w:color w:val="000000"/>
          <w:sz w:val="24"/>
          <w:szCs w:val="24"/>
          <w:lang w:eastAsia="ru-RU"/>
        </w:rPr>
        <w:t>Статья 38. Порядок принятия решения совета депутатов о самороспуске</w:t>
      </w:r>
      <w:bookmarkEnd w:id="50"/>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 инициативой принятия советом депутатов решения о самороспуске может выступить каждый из депутатов, группа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Инициатива о самороспуске подается в письменном виде на заседании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Инициаторам самороспуска в обязательном порядке предоставляется слово на соответствующем заседании при рассмотрении данного вопроса.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Вопрос о самороспуске рассматривается на заседании последним, если за внесение в повестку дня данного вопроса проголосовало не менее одной третьей от числа присутствующих на совете депутатов. Решение о самороспуске считается принятым, если за него проголосовало не менее двух третьих от числа избранных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Решение о самороспуске может быть принято только после утверждения местного бюджета на следующий год и не позднее шести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месяцев после утверждения указанного бюджета.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Р</w:t>
      </w:r>
      <w:r w:rsidR="00066BAD" w:rsidRPr="00066BAD">
        <w:rPr>
          <w:rFonts w:ascii="Times New Roman" w:eastAsia="Times New Roman" w:hAnsi="Times New Roman" w:cs="Times New Roman"/>
          <w:color w:val="000000"/>
          <w:spacing w:val="2"/>
          <w:sz w:val="24"/>
          <w:szCs w:val="24"/>
          <w:lang w:eastAsia="ru-RU"/>
        </w:rPr>
        <w:t>ешение о самороспуске совета депутатов принимается</w:t>
      </w:r>
      <w:r w:rsidR="00066BAD" w:rsidRPr="00066BAD">
        <w:rPr>
          <w:rFonts w:ascii="Times New Roman" w:eastAsia="Times New Roman" w:hAnsi="Times New Roman" w:cs="Times New Roman"/>
          <w:color w:val="000000"/>
          <w:sz w:val="24"/>
          <w:szCs w:val="24"/>
          <w:lang w:eastAsia="ru-RU"/>
        </w:rPr>
        <w:t> избранными депутатами совета депутатов большинством в две трети от установленной численности депутатов.</w:t>
      </w:r>
    </w:p>
    <w:p w:rsidR="00066BAD" w:rsidRPr="00066BAD" w:rsidRDefault="004A2DF2" w:rsidP="00AC6E53">
      <w:pPr>
        <w:numPr>
          <w:ilvl w:val="0"/>
          <w:numId w:val="11"/>
        </w:numPr>
        <w:shd w:val="clear" w:color="auto" w:fill="FFFFFF"/>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Решение о самороспуске вступает в силу через десять дней после его официального опубликования.</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1" w:name="_Toc116440524"/>
      <w:r w:rsidRPr="00066BAD">
        <w:rPr>
          <w:rFonts w:ascii="Times New Roman" w:eastAsia="Times New Roman" w:hAnsi="Times New Roman" w:cs="Times New Roman"/>
          <w:b/>
          <w:bCs/>
          <w:color w:val="000000"/>
          <w:sz w:val="24"/>
          <w:szCs w:val="24"/>
          <w:lang w:eastAsia="ru-RU"/>
        </w:rPr>
        <w:t>Статья 39. Глава </w:t>
      </w:r>
      <w:bookmarkEnd w:id="51"/>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осуществляет свои полномочия на постоянной основе.</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главы муниципального образования составляет 5 лет.</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подконтролен и подотчетен населению и совету депутатов.</w:t>
      </w:r>
    </w:p>
    <w:p w:rsidR="00066BAD" w:rsidRPr="00066BAD" w:rsidRDefault="004A2DF2" w:rsidP="00AC6E53">
      <w:pPr>
        <w:numPr>
          <w:ilvl w:val="0"/>
          <w:numId w:val="12"/>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представляет совету депутатов ежегодные отчеты о результатах своей деятельности.</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2" w:name="_Toc116440525"/>
      <w:r w:rsidRPr="00066BAD">
        <w:rPr>
          <w:rFonts w:ascii="Times New Roman" w:eastAsia="Times New Roman" w:hAnsi="Times New Roman" w:cs="Times New Roman"/>
          <w:b/>
          <w:bCs/>
          <w:color w:val="000000"/>
          <w:sz w:val="24"/>
          <w:szCs w:val="24"/>
          <w:lang w:eastAsia="ru-RU"/>
        </w:rPr>
        <w:t>Статья 40. Избрание главы </w:t>
      </w:r>
      <w:bookmarkEnd w:id="52"/>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избирается советом депутатов из своего состава в порядке, определяемом настоящим Уставом с учетом положений областного закона Ленинградской области от 11 февраля 2015 года № 1-оз «Об особенностях формирования органов местного самоуправления муниципальных образований Ленинградской области».</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Кандидаты на должность главы муниципального образования выдвигаются на заседании совета депутатов, группами депутатов (фракциями) совета депутатов, а также в порядке самовыдвижения. 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ни один из кандидатов на должность главы муниципального образования не набрал необходимого большинства голосов, назначается второй тур голосования, который проводится на том же заседании совета депутатов.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первом части 3 настоящей статьи Устава большинства голосов, считается избранным на должность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во втором туре кандидаты набрали количество голосов равное половине голосов от установленной численности депутатов совета депутатов,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после второго тура глава муниципального образования не избран, процедура его избрания повторяется с момента выдвижения кандидатов.</w:t>
      </w:r>
    </w:p>
    <w:p w:rsidR="00066BAD" w:rsidRPr="00066BAD" w:rsidRDefault="00066BAD" w:rsidP="00AC6E53">
      <w:pPr>
        <w:numPr>
          <w:ilvl w:val="0"/>
          <w:numId w:val="14"/>
        </w:numPr>
        <w:spacing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вступает в должность с момента его избрания.</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3" w:name="_Toc116440526"/>
      <w:r w:rsidRPr="00066BAD">
        <w:rPr>
          <w:rFonts w:ascii="Times New Roman" w:eastAsia="Times New Roman" w:hAnsi="Times New Roman" w:cs="Times New Roman"/>
          <w:b/>
          <w:bCs/>
          <w:color w:val="000000"/>
          <w:sz w:val="24"/>
          <w:szCs w:val="24"/>
          <w:lang w:eastAsia="ru-RU"/>
        </w:rPr>
        <w:t>Статья 41. Полномочия главы </w:t>
      </w:r>
      <w:bookmarkEnd w:id="53"/>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 представляет муниципальное образование в отношениях с другими органами местного самоуправления,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вправе требовать созыва внеочередного заседания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представляет совету депутатов ежегодные отчеты о результатах своей деятельности;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подписывает трудовой договор (контракт)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представляет на утверждение совета депутатов структуру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формирует штат аппарата совета депутатов в пределах, утвержденных в бюджете средств на содержание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должностные инструкции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назначает на должность и освобождает от должности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является распорядителем бюджетных средств по смете расходов совета депутатов, утвержденной в рамках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подписывает протоколы заседаний, решения и другие документы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осуществляет иные полномочия по вопросам местного значения, отнесенные к его компетенции настоящим Уставом и законодательством.</w:t>
      </w:r>
    </w:p>
    <w:p w:rsidR="00066BAD" w:rsidRPr="00066BAD" w:rsidRDefault="00066BAD" w:rsidP="00AC6E53">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Глава муниципального образования должен соблюдать ограничения, запреты, исполнять обязанности, которые установлены Федеральным законом </w:t>
      </w:r>
      <w:hyperlink r:id="rId35"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36"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37"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4" w:name="_Toc116440527"/>
      <w:r w:rsidRPr="00066BAD">
        <w:rPr>
          <w:rFonts w:ascii="Times New Roman" w:eastAsia="Times New Roman" w:hAnsi="Times New Roman" w:cs="Times New Roman"/>
          <w:b/>
          <w:bCs/>
          <w:color w:val="000000"/>
          <w:sz w:val="24"/>
          <w:szCs w:val="24"/>
          <w:lang w:eastAsia="ru-RU"/>
        </w:rPr>
        <w:t>Статья 42. Прекращение полномочий главы </w:t>
      </w:r>
      <w:bookmarkEnd w:id="5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3B2F3A" w:rsidP="00066BAD">
      <w:pPr>
        <w:numPr>
          <w:ilvl w:val="0"/>
          <w:numId w:val="1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главы муниципального образования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удаления в отставку в соответствии со статьей 61.1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преобразования муниципального образования, осуществляемого в соответствии с частями 3, 3.1-1, 3.2, 3.3, 4 - 6.2, 7 - 7.2 статьи 13 </w:t>
      </w:r>
      <w:hyperlink r:id="rId38"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принятия решения совета депутатов об избрании главы муниципального образования, полномочия главы муниципального образования исполняет заместитель председателя совета депутатов, а в случае его отсутствия - старейший по возрасту из депутатов. Исполнение указанных полномочий осуществляется безвозмездно.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(руководителя высшего исполнительного органа государственной власти Ленинградской области) об отрешении от должности главы муниципального </w:t>
      </w:r>
      <w:r w:rsidRPr="00066BAD">
        <w:rPr>
          <w:rFonts w:ascii="Times New Roman" w:eastAsia="Times New Roman" w:hAnsi="Times New Roman" w:cs="Times New Roman"/>
          <w:color w:val="000000"/>
          <w:sz w:val="24"/>
          <w:szCs w:val="24"/>
          <w:lang w:eastAsia="ru-RU"/>
        </w:rPr>
        <w:lastRenderedPageBreak/>
        <w:t>образования либо на основании решения совета депутатов об удалении главы муниципального образования в отставку, обжалует данные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066BAD" w:rsidRPr="00066BAD" w:rsidRDefault="00066BAD" w:rsidP="00AC6E53">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образования осуществляется на первом заседании вновь избранного совета депутатов.</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5" w:name="_Toc116440528"/>
      <w:r w:rsidRPr="00066BAD">
        <w:rPr>
          <w:rFonts w:ascii="Times New Roman" w:eastAsia="Times New Roman" w:hAnsi="Times New Roman" w:cs="Times New Roman"/>
          <w:b/>
          <w:bCs/>
          <w:color w:val="000000"/>
          <w:sz w:val="24"/>
          <w:szCs w:val="24"/>
          <w:lang w:eastAsia="ru-RU"/>
        </w:rPr>
        <w:t>Статья 43. Депутат совета депутатов</w:t>
      </w:r>
      <w:bookmarkEnd w:id="55"/>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депутатов совета депутатов составляет пять лет.</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Д</w:t>
      </w:r>
      <w:r w:rsidR="00066BAD" w:rsidRPr="00066BAD">
        <w:rPr>
          <w:rFonts w:ascii="Times New Roman" w:eastAsia="Times New Roman" w:hAnsi="Times New Roman" w:cs="Times New Roman"/>
          <w:color w:val="000000"/>
          <w:spacing w:val="-15"/>
          <w:sz w:val="24"/>
          <w:szCs w:val="24"/>
          <w:lang w:eastAsia="ru-RU"/>
        </w:rPr>
        <w:t>епутат совета депутатов 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8"/>
          <w:sz w:val="24"/>
          <w:szCs w:val="24"/>
          <w:lang w:eastAsia="ru-RU"/>
        </w:rPr>
        <w:t>сво</w:t>
      </w:r>
      <w:r>
        <w:rPr>
          <w:rFonts w:ascii="Times New Roman" w:eastAsia="Times New Roman" w:hAnsi="Times New Roman" w:cs="Times New Roman"/>
          <w:color w:val="000000"/>
          <w:spacing w:val="8"/>
          <w:sz w:val="24"/>
          <w:szCs w:val="24"/>
          <w:lang w:eastAsia="ru-RU"/>
        </w:rPr>
        <w:t xml:space="preserve">ей деятельности руководствуется </w:t>
      </w:r>
      <w:hyperlink r:id="rId39" w:tgtFrame="_blank" w:history="1">
        <w:r w:rsidR="00066BAD" w:rsidRPr="00DB7176">
          <w:rPr>
            <w:rFonts w:ascii="Times New Roman" w:eastAsia="Times New Roman" w:hAnsi="Times New Roman" w:cs="Times New Roman"/>
            <w:spacing w:val="8"/>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pacing w:val="8"/>
          <w:sz w:val="24"/>
          <w:szCs w:val="24"/>
          <w:lang w:eastAsia="ru-RU"/>
        </w:rPr>
        <w:t>,</w:t>
      </w:r>
      <w:r>
        <w:rPr>
          <w:rFonts w:ascii="Times New Roman" w:eastAsia="Times New Roman" w:hAnsi="Times New Roman" w:cs="Times New Roman"/>
          <w:color w:val="000000"/>
          <w:spacing w:val="8"/>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федеральными законами и иными нормативными правовыми актами Российской Федерации, областными законами Ленинградской области, </w:t>
      </w:r>
      <w:r w:rsidR="00066BAD" w:rsidRPr="00066BAD">
        <w:rPr>
          <w:rFonts w:ascii="Times New Roman" w:eastAsia="Times New Roman" w:hAnsi="Times New Roman" w:cs="Times New Roman"/>
          <w:color w:val="000000"/>
          <w:spacing w:val="3"/>
          <w:sz w:val="24"/>
          <w:szCs w:val="24"/>
          <w:lang w:eastAsia="ru-RU"/>
        </w:rPr>
        <w:t>настоящим Уставом и нормативными правовыми актами совета депутатов, отчитывается о своей деятельности перед</w:t>
      </w:r>
      <w:r>
        <w:rPr>
          <w:rFonts w:ascii="Times New Roman" w:eastAsia="Times New Roman" w:hAnsi="Times New Roman" w:cs="Times New Roman"/>
          <w:color w:val="000000"/>
          <w:spacing w:val="3"/>
          <w:sz w:val="24"/>
          <w:szCs w:val="24"/>
          <w:lang w:eastAsia="ru-RU"/>
        </w:rPr>
        <w:t xml:space="preserve"> </w:t>
      </w:r>
      <w:r w:rsidR="00066BAD" w:rsidRPr="00066BAD">
        <w:rPr>
          <w:rFonts w:ascii="Times New Roman" w:eastAsia="Times New Roman" w:hAnsi="Times New Roman" w:cs="Times New Roman"/>
          <w:color w:val="000000"/>
          <w:spacing w:val="7"/>
          <w:sz w:val="24"/>
          <w:szCs w:val="24"/>
          <w:lang w:eastAsia="ru-RU"/>
        </w:rPr>
        <w:t>населением не реже одного раза в год.</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Депутату совета депутатов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5"/>
          <w:sz w:val="24"/>
          <w:szCs w:val="24"/>
          <w:lang w:eastAsia="ru-RU"/>
        </w:rPr>
        <w:t>обеспечиваются условия для беспрепятственного осуществления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Гарантии осуществления полномочий депутата совета депутатов устанавливаются в соответствии с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Дополнительные социальные и иные гарантии в связи с прекращением полномочий (в том числе досрочно) депутата, предусматривающие расходование средств местного бюджета, устанавливаются только в отношении лиц, осуществлявших полномочия депутата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6 - 9 части 6, частью 7.1, пунктами 5 - 8 части 10, частью 10.1 статьи 40, частями 1 и 2 статьи 73 </w:t>
      </w:r>
      <w:hyperlink r:id="rId40" w:tgtFrame="_blank" w:history="1">
        <w:r w:rsidRPr="00DB7176">
          <w:rPr>
            <w:rFonts w:ascii="Times New Roman" w:eastAsia="Times New Roman" w:hAnsi="Times New Roman" w:cs="Times New Roman"/>
            <w:spacing w:val="8"/>
            <w:sz w:val="24"/>
            <w:szCs w:val="24"/>
            <w:lang w:eastAsia="ru-RU"/>
          </w:rPr>
          <w:t>Федерального закона № 131-ФЗ</w:t>
        </w:r>
      </w:hyperlink>
      <w:r w:rsidRPr="00066BAD">
        <w:rPr>
          <w:rFonts w:ascii="Times New Roman" w:eastAsia="Times New Roman" w:hAnsi="Times New Roman" w:cs="Times New Roman"/>
          <w:color w:val="000000"/>
          <w:spacing w:val="8"/>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четыре рабочих дня в месяц.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Депутат может быть привлечен к уголовной или административной ответственности в случае, если им были допущены публичные оскорбления, клевета или иные нарушения, ответственность за которые предусмотрена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Депутаты совета депутатов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7. Осуществляющий свои полномочия на постоянной основе депутат совета депутатов не вправе: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заниматься предпринимательской деятельностью лично или через доверенных лиц;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иные случаи, предусмотренные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Депутат совета депутатов должен соблюдать ограничения, запреты, исполнять обязанности, которые установлены Федеральным законом </w:t>
      </w:r>
      <w:hyperlink r:id="rId41"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42"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3"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xml:space="preserve"> «О контроле за соответствием расходов лиц, замещающих государственные </w:t>
      </w:r>
      <w:r w:rsidRPr="00066BAD">
        <w:rPr>
          <w:rFonts w:ascii="Times New Roman" w:eastAsia="Times New Roman" w:hAnsi="Times New Roman" w:cs="Times New Roman"/>
          <w:color w:val="000000"/>
          <w:sz w:val="24"/>
          <w:szCs w:val="24"/>
          <w:lang w:eastAsia="ru-RU"/>
        </w:rPr>
        <w:lastRenderedPageBreak/>
        <w:t>должности, и иных лиц их доходам», если иное не предусмотрено </w:t>
      </w:r>
      <w:hyperlink r:id="rId4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предупреждение;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депутата от должности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запрет исполнять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Порядок принятия решения о применении к депутату мер ответственности, указанных в части 9 настоящей статьи, определяется муниципальным правовым актом в соответствии с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Каждый депутат совета депутатов вправе иметь не более двух помощников, работающих на общественных началах и в соответствии с положением, утвержденным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Полномочия депутата начинаются со дня его избрания и прекращаются со дня начала работы совета депутатов нового созыва.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Депутат совета депутатов муниципального района избирается советом депутатов из своего состава.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проводится по каждой выдвинутой кандидатуре в депутаты совета депутатов муниципального района, за исключением лиц, взявших самоотвод. Самоотвод принимается без голосования. Избранным в совет депутатов муниципального района считается кандидат, набравший большинство голосов от установленной численности депутатов совета депутатов муниципального образования. В случае если кандидаты набрали равное количество голосов, избранным в совет депутатов муниципального района считается тот кандидат, за которого проголосовал председательствующий на заседании совета депутатов муниципального образования. В случае если кандидат (кандидаты) не набрал требуемого для избрания числа голосов, совет депутатов проводит повторные выборы в порядке, установленном настоящей статьей. Итоги голосования оформляются решением совета депутатов. Решение подписывается председательствующим на заседании совета депутатов в день заседания и вступает в силу со дня принятия.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избранный в совет депутатов муниципального района, может быть отозван советом депутатов муниципального образования в случаях, установленных статьей 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Отозванным считается депутат совета депутатов муниципального района, за отзыв которого проголосовало большинство депутатов от установленной численности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Правом инициативы по отзыву из совета депутатов муниципального района обладает глава муниципального образования и не менее половины депутатов от установленной численности совета депутатов муниципального образования.</w:t>
      </w:r>
    </w:p>
    <w:p w:rsidR="00066BAD" w:rsidRPr="00066BAD" w:rsidRDefault="00066BAD" w:rsidP="00AC6E53">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В случае досрочного прекращения полномочий совета депутатов муниципального района, совет депутатов муниципального образования обязан в течение одного месяца избрать в состав совета депутатов муниципального района другого депутата.</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6" w:name="_Toc116440529"/>
      <w:r w:rsidRPr="00066BAD">
        <w:rPr>
          <w:rFonts w:ascii="Times New Roman" w:eastAsia="Times New Roman" w:hAnsi="Times New Roman" w:cs="Times New Roman"/>
          <w:b/>
          <w:bCs/>
          <w:color w:val="000000"/>
          <w:sz w:val="24"/>
          <w:szCs w:val="24"/>
          <w:lang w:eastAsia="ru-RU"/>
        </w:rPr>
        <w:t>Статья 44. Прекращение полномочий </w:t>
      </w:r>
      <w:r w:rsidRPr="00066BAD">
        <w:rPr>
          <w:rFonts w:ascii="Times New Roman" w:eastAsia="Times New Roman" w:hAnsi="Times New Roman" w:cs="Times New Roman"/>
          <w:b/>
          <w:bCs/>
          <w:color w:val="000000"/>
          <w:spacing w:val="2"/>
          <w:sz w:val="24"/>
          <w:szCs w:val="24"/>
          <w:lang w:eastAsia="ru-RU"/>
        </w:rPr>
        <w:t>депутата совета депутатов</w:t>
      </w:r>
      <w:bookmarkEnd w:id="56"/>
    </w:p>
    <w:p w:rsidR="00066BAD" w:rsidRPr="00066BAD" w:rsidRDefault="003B2F3A" w:rsidP="00066BAD">
      <w:pPr>
        <w:numPr>
          <w:ilvl w:val="0"/>
          <w:numId w:val="17"/>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6"/>
          <w:sz w:val="24"/>
          <w:szCs w:val="24"/>
          <w:lang w:eastAsia="ru-RU"/>
        </w:rPr>
        <w:t>Полномочия депутата совета депутатов</w:t>
      </w:r>
      <w:r w:rsidR="00066BAD" w:rsidRPr="00066BAD">
        <w:rPr>
          <w:rFonts w:ascii="Times New Roman" w:eastAsia="Times New Roman" w:hAnsi="Times New Roman" w:cs="Times New Roman"/>
          <w:color w:val="000000"/>
          <w:sz w:val="24"/>
          <w:szCs w:val="24"/>
          <w:lang w:eastAsia="ru-RU"/>
        </w:rPr>
        <w:t> </w:t>
      </w:r>
      <w:r w:rsidR="00066BAD" w:rsidRPr="00066BAD">
        <w:rPr>
          <w:rFonts w:ascii="Times New Roman" w:eastAsia="Times New Roman" w:hAnsi="Times New Roman" w:cs="Times New Roman"/>
          <w:color w:val="000000"/>
          <w:spacing w:val="6"/>
          <w:sz w:val="24"/>
          <w:szCs w:val="24"/>
          <w:lang w:eastAsia="ru-RU"/>
        </w:rPr>
        <w:t>прекра</w:t>
      </w:r>
      <w:r w:rsidR="00066BAD" w:rsidRPr="00066BAD">
        <w:rPr>
          <w:rFonts w:ascii="Times New Roman" w:eastAsia="Times New Roman" w:hAnsi="Times New Roman" w:cs="Times New Roman"/>
          <w:color w:val="000000"/>
          <w:spacing w:val="4"/>
          <w:sz w:val="24"/>
          <w:szCs w:val="24"/>
          <w:lang w:eastAsia="ru-RU"/>
        </w:rPr>
        <w:t>щаются досрочно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1)</w:t>
      </w:r>
      <w:r w:rsidRPr="00066BAD">
        <w:rPr>
          <w:rFonts w:ascii="Times New Roman" w:eastAsia="Times New Roman" w:hAnsi="Times New Roman" w:cs="Times New Roman"/>
          <w:color w:val="000000"/>
          <w:sz w:val="24"/>
          <w:szCs w:val="24"/>
          <w:lang w:eastAsia="ru-RU"/>
        </w:rPr>
        <w:t>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2)</w:t>
      </w:r>
      <w:r w:rsidRPr="00066BAD">
        <w:rPr>
          <w:rFonts w:ascii="Times New Roman" w:eastAsia="Times New Roman" w:hAnsi="Times New Roman" w:cs="Times New Roman"/>
          <w:color w:val="000000"/>
          <w:sz w:val="24"/>
          <w:szCs w:val="24"/>
          <w:lang w:eastAsia="ru-RU"/>
        </w:rPr>
        <w:t>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3)</w:t>
      </w:r>
      <w:r w:rsidRPr="00066BAD">
        <w:rPr>
          <w:rFonts w:ascii="Times New Roman" w:eastAsia="Times New Roman" w:hAnsi="Times New Roman" w:cs="Times New Roman"/>
          <w:color w:val="000000"/>
          <w:sz w:val="24"/>
          <w:szCs w:val="24"/>
          <w:lang w:eastAsia="ru-RU"/>
        </w:rPr>
        <w:t>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4)</w:t>
      </w:r>
      <w:r w:rsidRPr="00066BAD">
        <w:rPr>
          <w:rFonts w:ascii="Times New Roman" w:eastAsia="Times New Roman" w:hAnsi="Times New Roman" w:cs="Times New Roman"/>
          <w:color w:val="000000"/>
          <w:sz w:val="24"/>
          <w:szCs w:val="24"/>
          <w:lang w:eastAsia="ru-RU"/>
        </w:rPr>
        <w:t>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5)</w:t>
      </w:r>
      <w:r w:rsidRPr="00066BAD">
        <w:rPr>
          <w:rFonts w:ascii="Times New Roman" w:eastAsia="Times New Roman" w:hAnsi="Times New Roman" w:cs="Times New Roman"/>
          <w:color w:val="000000"/>
          <w:sz w:val="24"/>
          <w:szCs w:val="24"/>
          <w:lang w:eastAsia="ru-RU"/>
        </w:rPr>
        <w:t> вступления в отношении его в законную силу </w:t>
      </w:r>
      <w:r w:rsidRPr="00066BAD">
        <w:rPr>
          <w:rFonts w:ascii="Times New Roman" w:eastAsia="Times New Roman" w:hAnsi="Times New Roman" w:cs="Times New Roman"/>
          <w:color w:val="000000"/>
          <w:spacing w:val="5"/>
          <w:sz w:val="24"/>
          <w:szCs w:val="24"/>
          <w:lang w:eastAsia="ru-RU"/>
        </w:rPr>
        <w:t>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образования,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9) досрочного прекращения полномочий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10) призыва на военную службу или направления на</w:t>
      </w:r>
      <w:r w:rsidRPr="00066BAD">
        <w:rPr>
          <w:rFonts w:ascii="Times New Roman" w:eastAsia="Times New Roman" w:hAnsi="Times New Roman" w:cs="Times New Roman"/>
          <w:b/>
          <w:bCs/>
          <w:color w:val="000000"/>
          <w:spacing w:val="-4"/>
          <w:sz w:val="24"/>
          <w:szCs w:val="24"/>
          <w:lang w:eastAsia="ru-RU"/>
        </w:rPr>
        <w:t> </w:t>
      </w:r>
      <w:r w:rsidRPr="00066BAD">
        <w:rPr>
          <w:rFonts w:ascii="Times New Roman" w:eastAsia="Times New Roman" w:hAnsi="Times New Roman" w:cs="Times New Roman"/>
          <w:color w:val="000000"/>
          <w:spacing w:val="-4"/>
          <w:sz w:val="24"/>
          <w:szCs w:val="24"/>
          <w:lang w:eastAsia="ru-RU"/>
        </w:rPr>
        <w:t>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11) в иных случаях, установленных федеральным законодательством и областным законодательством Ленинградской области.</w:t>
      </w:r>
    </w:p>
    <w:p w:rsidR="00066BAD" w:rsidRPr="00AC6E53" w:rsidRDefault="00066BAD" w:rsidP="00066BAD">
      <w:pPr>
        <w:spacing w:after="0" w:line="240" w:lineRule="auto"/>
        <w:ind w:firstLine="709"/>
        <w:jc w:val="both"/>
        <w:rPr>
          <w:rFonts w:ascii="Times New Roman" w:eastAsia="Times New Roman" w:hAnsi="Times New Roman" w:cs="Times New Roman"/>
          <w:color w:val="C00000"/>
          <w:sz w:val="24"/>
          <w:szCs w:val="24"/>
          <w:lang w:eastAsia="ru-RU"/>
        </w:rPr>
      </w:pPr>
      <w:r w:rsidRPr="00066BAD">
        <w:rPr>
          <w:rFonts w:ascii="Times New Roman" w:eastAsia="Times New Roman" w:hAnsi="Times New Roman" w:cs="Times New Roman"/>
          <w:color w:val="000000"/>
          <w:spacing w:val="-4"/>
          <w:sz w:val="24"/>
          <w:szCs w:val="24"/>
          <w:lang w:eastAsia="ru-RU"/>
        </w:rPr>
        <w:t>Полномочия депутата, члена выборного органа местного самоуправления, выборного должностного лица местного самоуправления, </w:t>
      </w:r>
      <w:r w:rsidRPr="00066BAD">
        <w:rPr>
          <w:rFonts w:ascii="Times New Roman" w:eastAsia="Times New Roman" w:hAnsi="Times New Roman" w:cs="Times New Roman"/>
          <w:color w:val="000000"/>
          <w:sz w:val="24"/>
          <w:szCs w:val="24"/>
          <w:lang w:eastAsia="ru-RU"/>
        </w:rPr>
        <w:t>иного лица, замещающего муниципальную должность</w:t>
      </w:r>
      <w:r w:rsidRPr="00066BAD">
        <w:rPr>
          <w:rFonts w:ascii="Times New Roman" w:eastAsia="Times New Roman" w:hAnsi="Times New Roman" w:cs="Times New Roman"/>
          <w:color w:val="000000"/>
          <w:spacing w:val="-4"/>
          <w:sz w:val="24"/>
          <w:szCs w:val="24"/>
          <w:lang w:eastAsia="ru-RU"/>
        </w:rPr>
        <w:t>, прекращаются досрочно в случае несоблюдения ограничений, установленных федеральным законодательством и настоящим Уставом.</w:t>
      </w:r>
      <w:r w:rsidR="00F33D18">
        <w:rPr>
          <w:rFonts w:ascii="Times New Roman" w:eastAsia="Times New Roman" w:hAnsi="Times New Roman" w:cs="Times New Roman"/>
          <w:color w:val="000000"/>
          <w:spacing w:val="-4"/>
          <w:sz w:val="24"/>
          <w:szCs w:val="24"/>
          <w:lang w:eastAsia="ru-RU"/>
        </w:rPr>
        <w:t xml:space="preserve"> </w:t>
      </w:r>
      <w:r w:rsidR="00F33D18" w:rsidRPr="00AC6E53">
        <w:rPr>
          <w:rFonts w:ascii="Times New Roman" w:hAnsi="Times New Roman"/>
          <w:color w:val="C00000"/>
          <w:sz w:val="24"/>
          <w:szCs w:val="24"/>
          <w:shd w:val="clear" w:color="auto" w:fill="FFFFFF"/>
        </w:rPr>
        <w:t>Полномочия депутата представительного органа муниципального образования прекращаются досрочно решением совета депутатов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66BAD" w:rsidRPr="00066BAD" w:rsidRDefault="00066BAD" w:rsidP="00AC6E53">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2. В случае отставки депутата совета депутатов по собственному желанию, депутат подает в совет депутатов письменное заявление о сложении им депутатских полномочий. Совет депутатов обязан рассмотреть заявление депутата о сложении депутатских полномочий на ближайшем заседании совета депутатов. Информация об отставке депутата совета депутатов публикуется в официальных средствах массовой информации муниципального образования.</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7" w:name="_Toc116440530"/>
      <w:r w:rsidRPr="00066BAD">
        <w:rPr>
          <w:rFonts w:ascii="Times New Roman" w:eastAsia="Times New Roman" w:hAnsi="Times New Roman" w:cs="Times New Roman"/>
          <w:b/>
          <w:bCs/>
          <w:color w:val="000000"/>
          <w:sz w:val="24"/>
          <w:szCs w:val="24"/>
          <w:lang w:eastAsia="ru-RU"/>
        </w:rPr>
        <w:t>Статья 45. Администрация</w:t>
      </w:r>
      <w:bookmarkEnd w:id="57"/>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(исполнительно-распорядительный орган муниципального образования)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за исключением полномочий, находящихся в исключительном ведении совета депутатов, в пределах средств определяемых бюджетом, утверждаемым советом депутатов на соответствующий год.</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Администрацией муниципального образования на принципах единоначалия руководит глава администрации муниципального образования.</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обладает правами юридического лица.</w:t>
      </w:r>
    </w:p>
    <w:p w:rsidR="00066BAD" w:rsidRPr="00066BAD" w:rsidRDefault="003B2F3A" w:rsidP="00AC6E53">
      <w:pPr>
        <w:numPr>
          <w:ilvl w:val="0"/>
          <w:numId w:val="18"/>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 xml:space="preserve">В период временного отсутствия главы администрации муниципального образования, его полномочия осуществляются его первым заместителем </w:t>
      </w:r>
      <w:r w:rsidR="00066BAD" w:rsidRPr="00AC6E53">
        <w:rPr>
          <w:rFonts w:ascii="Times New Roman" w:eastAsia="Times New Roman" w:hAnsi="Times New Roman" w:cs="Times New Roman"/>
          <w:strike/>
          <w:color w:val="C00000"/>
          <w:sz w:val="24"/>
          <w:szCs w:val="24"/>
          <w:lang w:eastAsia="ru-RU"/>
        </w:rPr>
        <w:t>(заместителем)</w:t>
      </w:r>
      <w:r w:rsidR="00066BAD" w:rsidRPr="00AC6E53">
        <w:rPr>
          <w:rFonts w:ascii="Times New Roman" w:eastAsia="Times New Roman" w:hAnsi="Times New Roman" w:cs="Times New Roman"/>
          <w:color w:val="C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полном объеме, если иное не предусмотрено распоряжением главы администрации муниципального образования.</w:t>
      </w:r>
    </w:p>
    <w:p w:rsidR="00066BAD" w:rsidRPr="00066BAD" w:rsidRDefault="00066BAD" w:rsidP="00AC6E53">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8" w:name="_Toc116440531"/>
      <w:r w:rsidRPr="00066BAD">
        <w:rPr>
          <w:rFonts w:ascii="Times New Roman" w:eastAsia="Times New Roman" w:hAnsi="Times New Roman" w:cs="Times New Roman"/>
          <w:b/>
          <w:bCs/>
          <w:color w:val="000000"/>
          <w:sz w:val="24"/>
          <w:szCs w:val="24"/>
          <w:lang w:eastAsia="ru-RU"/>
        </w:rPr>
        <w:t>Статья 46. Структура и порядок формирования администрации</w:t>
      </w:r>
      <w:bookmarkEnd w:id="58"/>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Структура администрации муниципального образования утверждается советом депутатов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Администрация муниципального образования осуществляет организационно-распорядительную деятельность в пределах своей компетенции в соответствии с положением об администрации муниципального образования, утверждаемым советом депутатов, а также положениями о структурных подразделениях администрации муниципального образования, утверждаемыми главой администрации муниципального образования.</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целях технического обеспечения деятельности администрации муниципального образования в ее штатное расписание могут быть включены должности, не являющиеся муниципальными должностями муниципальной службы.</w:t>
      </w:r>
    </w:p>
    <w:p w:rsidR="00066BAD" w:rsidRPr="00066BAD" w:rsidRDefault="00066BAD" w:rsidP="001D1FAC">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59" w:name="_Toc116440532"/>
      <w:r w:rsidRPr="00066BAD">
        <w:rPr>
          <w:rFonts w:ascii="Times New Roman" w:eastAsia="Times New Roman" w:hAnsi="Times New Roman" w:cs="Times New Roman"/>
          <w:b/>
          <w:bCs/>
          <w:color w:val="000000"/>
          <w:sz w:val="24"/>
          <w:szCs w:val="24"/>
          <w:lang w:eastAsia="ru-RU"/>
        </w:rPr>
        <w:t>Статья 47. Полномочия администрации</w:t>
      </w:r>
      <w:bookmarkEnd w:id="59"/>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и порядок деятельности администрации муниципального образования определяются настоящим Уставом.</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местный бюджет муниципального образования и представляет на утверждение совета депутатов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нормативные правовые акты, решения совета депутатов, принятые в соответствии с действующим законодательством Российской Федерации и бюджетом муниципального образования на соответствующий финансовый год;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обеспечивает содержание и использование находящегося в муниципальной собственности жилищного фонда, нежилых помещений, строений, сооружений и транспорта;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управляет муниципальной и иной переданной в управление муниципальному образованию собственностью;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учет граждан, нуждающихся в улучшении жилищных условий;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муниципального образования;</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осуществляет отдельные государственные полномочия, переданные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1D1FAC">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60" w:name="_Toc116440533"/>
      <w:r w:rsidRPr="00066BAD">
        <w:rPr>
          <w:rFonts w:ascii="Times New Roman" w:eastAsia="Times New Roman" w:hAnsi="Times New Roman" w:cs="Times New Roman"/>
          <w:b/>
          <w:bCs/>
          <w:color w:val="000000"/>
          <w:sz w:val="24"/>
          <w:szCs w:val="24"/>
          <w:lang w:eastAsia="ru-RU"/>
        </w:rPr>
        <w:t>Статья 48. Глава администрации</w:t>
      </w:r>
      <w:bookmarkEnd w:id="6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 назначается по контракту, заключаемому по результатам конкурса на замещение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Контракт с главой администрации муниципального образования заключается на срок полномочий совета депутатов, принявшего решение о назначении лица на должность главы администрации муниципального образования (до дня начала работы совета депутатов нового созыва), но не менее чем на два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Условия контракта для главы администрации муниципального образования утверждаются решением совета депутатов в части, касающейся осуществления полномочий по решению вопросов местного значения, федеральным и областным законодательством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проведения конкурса на замещение должности главы администрации муниципального образования устанавливается нормативным правовым актом совета депутатов. При проведении конкурса на замещение должности главы администрации муниципального образования не позднее, чем за 20 дней до его проведения осуществляется опубликование условий конкурса, сведений о дате, времени и месте его проведения, а также проекта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Общее число членов конкурсной комиссии в муниципальном образовании устанавливается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Половина членов конкурсной комиссии назначается советом депутатов, а другая половина - главой администрации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Контракт с главой администрации муниципального образования заключается главой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администрации муниципального образования, осуществляющий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подконтролен и подотчетен совету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Полномочия главы администрации муниципального образования, осуществляемые на основе контракта,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расторжения контракта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преобразования муниципального образования, осуществляемого в соответствии с частями 3, 3.1-1, 3.2, 3.3, 4 - 6.2, 7 - 7.2 статьи 13 </w:t>
      </w:r>
      <w:hyperlink r:id="rId45"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вступления в должность главы муниципального образования, исполняющего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высшего должностного лица Ленинградской области (руководителя высшего исполнительного органа государственной власти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(руководителя высшего исполнительного органа государственной власти Ленинградской области) в связи с несоблюдением ограничений, запретов, неисполнением обязанностей, которые установлены Федеральным законом </w:t>
      </w:r>
      <w:hyperlink r:id="rId4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4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066BAD">
        <w:rPr>
          <w:rFonts w:ascii="Times New Roman" w:eastAsia="Times New Roman" w:hAnsi="Times New Roman" w:cs="Times New Roman"/>
          <w:color w:val="000000"/>
          <w:sz w:val="24"/>
          <w:szCs w:val="24"/>
          <w:lang w:eastAsia="ru-RU"/>
        </w:rPr>
        <w:lastRenderedPageBreak/>
        <w:t>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9.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w:t>
      </w:r>
      <w:r w:rsidR="00EA0ED4" w:rsidRPr="001D1FAC">
        <w:rPr>
          <w:rFonts w:ascii="Times New Roman" w:hAnsi="Times New Roman"/>
          <w:color w:val="C00000"/>
          <w:sz w:val="24"/>
          <w:szCs w:val="24"/>
        </w:rPr>
        <w:t>заместитель</w:t>
      </w:r>
      <w:r w:rsidR="00EA0ED4" w:rsidRPr="00066BAD">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окончании срока полномочий главы администрации муниципального образования, в случае не назначения главы администрации муниципального образования на новый срок и не назначении на должность нового главы администрации муниципального образования (не заключении контракта), полномочия главы администрации муниципального образования продлеваются до избрания и назначения на должность нового главы администрации муниципального образования (заключения контракта) без вынесения дополнительного решения совета депутатов и подписания дополнительного соглашения к контракту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По окончании срока полномочий и не назначении на должность главы администрации муниципального образования на новый срок, главе администрации муниципального образования сохраняется выплата установленного на дату окончания срока полномочий денежного содержания на период трудоустройства, но не более трех месяцев после освобождения от должности муниципальной службы.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Глава администрации муниципального образования должен соблюдать ограничения, запреты, исполнять обязанности, которые установлены Федеральным законом </w:t>
      </w:r>
      <w:hyperlink r:id="rId49"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50"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51"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Start w:id="61" w:name="_Toc116440534"/>
      <w:bookmarkEnd w:id="61"/>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49.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осуществляет общее руководство деятельностью администрации муниципального образования, ее структурных подразделений по решению всех вопросов, отнесенных к компетенции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заключает от имени администрации муниципального образования договоры в пределах своей компетенции;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разрабатывает и представляет на утверждение совета депутатов структуру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формирует штат администрации муниципального образования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утвержденных в местном бюджете средств на содержание администрации муниципального образования и утверждает штатное расписание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положения о структурных подразделениях администрации муниципального образования и должностные инструкции работников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работников администрации муниципального образования, а также решает вопросы применения к ним мер дисциплинарной ответственности и поощрения;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отменяет акты руководителей структурных подразделений администрации муниципального образования, противоречащие действующему законодательству Российской Федерации или нормативным правовым актам муниципального образования, принятым на местном</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референдуме, советом депутатов, главой муниципального образования и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выносит на утверждение совета депутатов проекты местного бюджета, проекты соответствующих планов и программ социально-экономического развития муниципального образования, предложения о внесении необходимых изменений в ранее</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утвержденный бюджет, планы и программы, а также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утверждает уставы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назначает на должность и освобождает от должности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и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проводит переговоры с администрацией муниципального района о передаче определенной части полномочий администрации муниципального образования органам местного самоуправления муниципального района, обеспечивает необходимое взаимодействие администрации муниципального образования с администрацией муниципального района для исполнения заключенных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заключает договоры (соглашения) о передаче определенной части полномочий администрации муниципального образования органам местного самоуправления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организует работу администрации муниципального образования по вопросам, связанным с осуществлением отдельных государственных полномочий, переданных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осуществляет иные полномочия, предусмотренные настоящим Уставом и положением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сфере взаимодействия с советом депутатов,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вносит на рассмотрение совета депутатов проекты нормативных правовых актов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вносит на утверждение совета депутатов проект местного бюджета муниципального образования и отчеты об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вносит предложения о созыве внеочередных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предлагает вопросы в повестку дня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представляет на утверждение совета депутатов планы и программы социально- экономического развития муниципального образования,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Глава администрации муниципального образования издает от имени администрации муниципального образования по вопросам своего ведения </w:t>
      </w:r>
      <w:hyperlink r:id="rId52"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которые вступают в силу с момента их подписания, если иной порядок не установлен действующим законодательством Российской Федерации, настоящим Уставом или самим постановлением (распоряжением).</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Глава администрации муниципального образования несет персональную ответственность за деятельность администрации муниципального образования.</w:t>
      </w:r>
    </w:p>
    <w:p w:rsidR="00066BAD" w:rsidRPr="00066BAD" w:rsidRDefault="00066BAD" w:rsidP="001D1FAC">
      <w:pPr>
        <w:spacing w:line="240" w:lineRule="auto"/>
        <w:ind w:firstLine="709"/>
        <w:outlineLvl w:val="1"/>
        <w:rPr>
          <w:rFonts w:ascii="Times New Roman" w:eastAsia="Times New Roman" w:hAnsi="Times New Roman" w:cs="Times New Roman"/>
          <w:b/>
          <w:bCs/>
          <w:color w:val="000000"/>
          <w:sz w:val="24"/>
          <w:szCs w:val="24"/>
          <w:lang w:eastAsia="ru-RU"/>
        </w:rPr>
      </w:pPr>
      <w:bookmarkStart w:id="62" w:name="_Toc116440535"/>
      <w:r w:rsidRPr="00066BAD">
        <w:rPr>
          <w:rFonts w:ascii="Times New Roman" w:eastAsia="Times New Roman" w:hAnsi="Times New Roman" w:cs="Times New Roman"/>
          <w:b/>
          <w:bCs/>
          <w:color w:val="000000"/>
          <w:sz w:val="24"/>
          <w:szCs w:val="24"/>
          <w:lang w:eastAsia="ru-RU"/>
        </w:rPr>
        <w:t>Статья 50. Заместители главы администрации муниципального образования</w:t>
      </w:r>
      <w:bookmarkEnd w:id="6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Заместители главы администрации муниципального образования назначаются на должность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Заместители главы администрации муниципального образования осуществляют свои полномочия в соответствии с положением об администрации муниципального образования и распределением обязанностей.</w:t>
      </w:r>
    </w:p>
    <w:p w:rsidR="00066BAD" w:rsidRPr="001D1FAC" w:rsidRDefault="00066BAD" w:rsidP="001D1FAC">
      <w:pPr>
        <w:spacing w:line="240" w:lineRule="auto"/>
        <w:ind w:firstLine="709"/>
        <w:jc w:val="both"/>
        <w:rPr>
          <w:rFonts w:ascii="Times New Roman" w:eastAsia="Times New Roman" w:hAnsi="Times New Roman" w:cs="Times New Roman"/>
          <w:strike/>
          <w:color w:val="C00000"/>
          <w:sz w:val="24"/>
          <w:szCs w:val="24"/>
          <w:lang w:eastAsia="ru-RU"/>
        </w:rPr>
      </w:pPr>
      <w:r w:rsidRPr="001D1FAC">
        <w:rPr>
          <w:rFonts w:ascii="Times New Roman" w:eastAsia="Times New Roman" w:hAnsi="Times New Roman" w:cs="Times New Roman"/>
          <w:strike/>
          <w:color w:val="C00000"/>
          <w:sz w:val="24"/>
          <w:szCs w:val="24"/>
          <w:lang w:eastAsia="ru-RU"/>
        </w:rPr>
        <w:t>3. В период временного отсутствия главы администрации муниципального образования, его полномочия осуществляются его заместителем в полном объеме, в соответствии с распоряжением главы администрации муниципального образования.</w:t>
      </w:r>
    </w:p>
    <w:p w:rsidR="00066BAD" w:rsidRPr="00066BAD" w:rsidRDefault="00066BAD" w:rsidP="001D1FAC">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63" w:name="_Toc116440537"/>
      <w:r w:rsidRPr="00066BAD">
        <w:rPr>
          <w:rFonts w:ascii="Times New Roman" w:eastAsia="Times New Roman" w:hAnsi="Times New Roman" w:cs="Times New Roman"/>
          <w:b/>
          <w:bCs/>
          <w:color w:val="000000"/>
          <w:sz w:val="24"/>
          <w:szCs w:val="24"/>
          <w:lang w:eastAsia="ru-RU"/>
        </w:rPr>
        <w:t>Статья 51. Муниципальная служба</w:t>
      </w:r>
      <w:bookmarkEnd w:id="63"/>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9"/>
          <w:sz w:val="24"/>
          <w:szCs w:val="24"/>
          <w:lang w:eastAsia="ru-RU"/>
        </w:rPr>
      </w:pPr>
      <w:r>
        <w:rPr>
          <w:rFonts w:ascii="Times New Roman" w:eastAsia="Times New Roman" w:hAnsi="Times New Roman" w:cs="Times New Roman"/>
          <w:color w:val="000000"/>
          <w:spacing w:val="-19"/>
          <w:sz w:val="24"/>
          <w:szCs w:val="24"/>
          <w:lang w:eastAsia="ru-RU"/>
        </w:rPr>
        <w:t xml:space="preserve"> </w:t>
      </w:r>
      <w:r w:rsidR="00066BAD" w:rsidRPr="00066BAD">
        <w:rPr>
          <w:rFonts w:ascii="Times New Roman" w:eastAsia="Times New Roman" w:hAnsi="Times New Roman" w:cs="Times New Roman"/>
          <w:color w:val="000000"/>
          <w:spacing w:val="-4"/>
          <w:sz w:val="24"/>
          <w:szCs w:val="24"/>
          <w:lang w:eastAsia="ru-RU"/>
        </w:rPr>
        <w:t>Муниципальная служба – профессиональная деятельность граждан, которая осуществляется </w:t>
      </w:r>
      <w:r w:rsidR="00066BAD" w:rsidRPr="00066BAD">
        <w:rPr>
          <w:rFonts w:ascii="Times New Roman" w:eastAsia="Times New Roman" w:hAnsi="Times New Roman" w:cs="Times New Roman"/>
          <w:color w:val="000000"/>
          <w:spacing w:val="-19"/>
          <w:sz w:val="24"/>
          <w:szCs w:val="24"/>
          <w:lang w:eastAsia="ru-RU"/>
        </w:rPr>
        <w:t>на постоянной основе на должностях муниципальной службы, замещаемых путем заключения трудового договора (контракта).</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Муниципальным служащим муниципального образования</w:t>
      </w:r>
      <w:r w:rsidR="00066BAD" w:rsidRPr="00066BAD">
        <w:rPr>
          <w:rFonts w:ascii="Times New Roman" w:eastAsia="Times New Roman" w:hAnsi="Times New Roman" w:cs="Times New Roman"/>
          <w:color w:val="000000"/>
          <w:spacing w:val="-1"/>
          <w:sz w:val="24"/>
          <w:szCs w:val="24"/>
          <w:lang w:eastAsia="ru-RU"/>
        </w:rPr>
        <w:t> является гражданин, достигший возраста 18 лет, исполняющий в порядке, определенном муниципальными правовыми актами муниципального образования в соответствии с федеральными законами и областными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066BAD" w:rsidRPr="00066BAD" w:rsidRDefault="003B2F3A" w:rsidP="00066BA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Г</w:t>
      </w:r>
      <w:r w:rsidR="00066BAD" w:rsidRPr="00066BAD">
        <w:rPr>
          <w:rFonts w:ascii="Times New Roman" w:eastAsia="Times New Roman" w:hAnsi="Times New Roman" w:cs="Times New Roman"/>
          <w:color w:val="000000"/>
          <w:sz w:val="24"/>
          <w:szCs w:val="24"/>
          <w:lang w:eastAsia="ru-RU"/>
        </w:rPr>
        <w:t>ражданин не может быть принят на муниципальную службу, а муниципальный служащий не может находиться на муниципальной службе в случае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 же в случае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9"/>
          <w:sz w:val="24"/>
          <w:szCs w:val="24"/>
          <w:lang w:eastAsia="ru-RU"/>
        </w:rPr>
      </w:pPr>
      <w:r>
        <w:rPr>
          <w:rFonts w:ascii="Times New Roman" w:eastAsia="Times New Roman" w:hAnsi="Times New Roman" w:cs="Times New Roman"/>
          <w:color w:val="000000"/>
          <w:spacing w:val="-9"/>
          <w:sz w:val="24"/>
          <w:szCs w:val="24"/>
          <w:lang w:eastAsia="ru-RU"/>
        </w:rPr>
        <w:t xml:space="preserve"> </w:t>
      </w:r>
      <w:r w:rsidR="00066BAD" w:rsidRPr="00066BAD">
        <w:rPr>
          <w:rFonts w:ascii="Times New Roman" w:eastAsia="Times New Roman" w:hAnsi="Times New Roman" w:cs="Times New Roman"/>
          <w:color w:val="000000"/>
          <w:spacing w:val="-9"/>
          <w:sz w:val="24"/>
          <w:szCs w:val="24"/>
          <w:lang w:eastAsia="ru-RU"/>
        </w:rPr>
        <w:t>Правовое регулирование муниципальной службы,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w:t>
      </w:r>
      <w:hyperlink r:id="rId53" w:tgtFrame="_blank" w:history="1">
        <w:r w:rsidR="00066BAD" w:rsidRPr="00DB7176">
          <w:rPr>
            <w:rFonts w:ascii="Times New Roman" w:eastAsia="Times New Roman" w:hAnsi="Times New Roman" w:cs="Times New Roman"/>
            <w:spacing w:val="-9"/>
            <w:sz w:val="24"/>
            <w:szCs w:val="24"/>
            <w:lang w:eastAsia="ru-RU"/>
          </w:rPr>
          <w:t>Федеральным законом от 02 марта 2007 года № 25-ФЗ</w:t>
        </w:r>
      </w:hyperlink>
      <w:r w:rsidR="00066BAD" w:rsidRPr="00066BAD">
        <w:rPr>
          <w:rFonts w:ascii="Times New Roman" w:eastAsia="Times New Roman" w:hAnsi="Times New Roman" w:cs="Times New Roman"/>
          <w:color w:val="000000"/>
          <w:spacing w:val="-9"/>
          <w:sz w:val="24"/>
          <w:szCs w:val="24"/>
          <w:lang w:eastAsia="ru-RU"/>
        </w:rPr>
        <w:t> «О муниципальной службе в Российской Федерации», а также принимаемыми в соответствии с ним областными законами Ленинградской области, настоящим Уставом и иными муниципальными нормативными правовыми актами.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Лица, </w:t>
      </w:r>
      <w:r w:rsidR="00066BAD" w:rsidRPr="00066BAD">
        <w:rPr>
          <w:rFonts w:ascii="Times New Roman" w:eastAsia="Times New Roman" w:hAnsi="Times New Roman" w:cs="Times New Roman"/>
          <w:color w:val="000000"/>
          <w:spacing w:val="-1"/>
          <w:sz w:val="24"/>
          <w:szCs w:val="24"/>
          <w:lang w:eastAsia="ru-RU"/>
        </w:rPr>
        <w:t>исполняющие обязанности по техническому</w:t>
      </w:r>
      <w:r w:rsidR="00066BAD" w:rsidRPr="00066BAD">
        <w:rPr>
          <w:rFonts w:ascii="Times New Roman" w:eastAsia="Times New Roman" w:hAnsi="Times New Roman" w:cs="Times New Roman"/>
          <w:color w:val="000000"/>
          <w:spacing w:val="1"/>
          <w:sz w:val="24"/>
          <w:szCs w:val="24"/>
          <w:lang w:eastAsia="ru-RU"/>
        </w:rPr>
        <w:t> обеспечению деятельности органов местного самоуправления муниципального образования, </w:t>
      </w:r>
      <w:r w:rsidR="00066BAD" w:rsidRPr="00066BAD">
        <w:rPr>
          <w:rFonts w:ascii="Times New Roman" w:eastAsia="Times New Roman" w:hAnsi="Times New Roman" w:cs="Times New Roman"/>
          <w:color w:val="000000"/>
          <w:sz w:val="24"/>
          <w:szCs w:val="24"/>
          <w:lang w:eastAsia="ru-RU"/>
        </w:rPr>
        <w:t>не замещают должности муниципальной служ</w:t>
      </w:r>
      <w:r w:rsidR="00066BAD" w:rsidRPr="00066BAD">
        <w:rPr>
          <w:rFonts w:ascii="Times New Roman" w:eastAsia="Times New Roman" w:hAnsi="Times New Roman" w:cs="Times New Roman"/>
          <w:color w:val="000000"/>
          <w:spacing w:val="-1"/>
          <w:sz w:val="24"/>
          <w:szCs w:val="24"/>
          <w:lang w:eastAsia="ru-RU"/>
        </w:rPr>
        <w:t>бы и </w:t>
      </w:r>
      <w:r w:rsidR="00066BAD" w:rsidRPr="00066BAD">
        <w:rPr>
          <w:rFonts w:ascii="Times New Roman" w:eastAsia="Times New Roman" w:hAnsi="Times New Roman" w:cs="Times New Roman"/>
          <w:color w:val="000000"/>
          <w:spacing w:val="1"/>
          <w:sz w:val="24"/>
          <w:szCs w:val="24"/>
          <w:lang w:eastAsia="ru-RU"/>
        </w:rPr>
        <w:t>не </w:t>
      </w:r>
      <w:r w:rsidR="00066BAD" w:rsidRPr="00066BAD">
        <w:rPr>
          <w:rFonts w:ascii="Times New Roman" w:eastAsia="Times New Roman" w:hAnsi="Times New Roman" w:cs="Times New Roman"/>
          <w:color w:val="000000"/>
          <w:sz w:val="24"/>
          <w:szCs w:val="24"/>
          <w:lang w:eastAsia="ru-RU"/>
        </w:rPr>
        <w:t>являются муниципальными служащими.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Муниципальному служащему муниципального образования предоставляется право на получение единовременного денежного вознаграждения в связи с выходом впервые на государственную пенсию по старости. Выплата муниципальному служащему единовременного денежного вознаграждения в связи с выходом впервые на государственную пенсию по старости производится в порядке и размерах, утверждаемых распоряжениями главы администрации муниципального образования в пределах фонда оплаты труда администрации муниципального образования.</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передачи муниципальным служащим в доверительное управление под гарантию муниципального образования на время прохождения муниципальной службы находящихся в его собственности долей (пакетов акций) в уставном капитале коммерческих организаций утверждается нормативным правовым актом совета депутатов в соответствии с</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федеральным и областным законодательством Ленинградской области, определяющим такой порядок.</w:t>
      </w:r>
    </w:p>
    <w:p w:rsidR="00066BAD" w:rsidRPr="00066BAD" w:rsidRDefault="003B2F3A" w:rsidP="001D1FAC">
      <w:pPr>
        <w:numPr>
          <w:ilvl w:val="0"/>
          <w:numId w:val="20"/>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pacing w:val="-11"/>
          <w:sz w:val="24"/>
          <w:szCs w:val="24"/>
          <w:lang w:eastAsia="ru-RU"/>
        </w:rPr>
        <w:t>Статья 52. Контрольно-счетный орган</w:t>
      </w:r>
    </w:p>
    <w:p w:rsidR="00066BAD" w:rsidRPr="00066BAD" w:rsidRDefault="003B2F3A" w:rsidP="003B2F3A">
      <w:pPr>
        <w:numPr>
          <w:ilvl w:val="3"/>
          <w:numId w:val="21"/>
        </w:numPr>
        <w:tabs>
          <w:tab w:val="clear" w:pos="2880"/>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случае необходимости, на основании решения совета депутатов, может быть создан контрольно-счетный орган муниципального образования.</w:t>
      </w:r>
    </w:p>
    <w:p w:rsidR="00066BAD" w:rsidRPr="00066BAD" w:rsidRDefault="003B2F3A" w:rsidP="003B2F3A">
      <w:pPr>
        <w:numPr>
          <w:ilvl w:val="0"/>
          <w:numId w:val="21"/>
        </w:numPr>
        <w:tabs>
          <w:tab w:val="clear" w:pos="720"/>
          <w:tab w:val="num" w:pos="709"/>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организации и деятельности контрольно-счетного органа определяется </w:t>
      </w:r>
      <w:hyperlink r:id="rId54" w:tgtFrame="_blank" w:history="1">
        <w:r w:rsidR="00066BAD" w:rsidRPr="00DB7176">
          <w:rPr>
            <w:rFonts w:ascii="Times New Roman" w:eastAsia="Times New Roman" w:hAnsi="Times New Roman" w:cs="Times New Roman"/>
            <w:sz w:val="24"/>
            <w:szCs w:val="24"/>
            <w:lang w:eastAsia="ru-RU"/>
          </w:rPr>
          <w:t>Федеральным законом от 7 февраля 2011 года № 6-ФЗ</w:t>
        </w:r>
      </w:hyperlink>
      <w:r w:rsidR="00066BAD" w:rsidRPr="00066BAD">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субъекта Российской Федерации.</w:t>
      </w:r>
    </w:p>
    <w:p w:rsidR="00066BAD" w:rsidRPr="00066BAD" w:rsidRDefault="00066BAD" w:rsidP="00066BAD">
      <w:pPr>
        <w:numPr>
          <w:ilvl w:val="0"/>
          <w:numId w:val="21"/>
        </w:numPr>
        <w:spacing w:after="0"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Совет депутатов вправе принять решение о передаче контрольно-счетному </w:t>
      </w:r>
      <w:r w:rsidRPr="003B2F3A">
        <w:rPr>
          <w:rFonts w:ascii="Times New Roman" w:hAnsi="Times New Roman" w:cs="Times New Roman"/>
          <w:sz w:val="24"/>
          <w:szCs w:val="24"/>
        </w:rPr>
        <w:t>органу Кировского муниципального района Ленинградской области</w:t>
      </w:r>
      <w:r w:rsidRPr="00066BAD">
        <w:rPr>
          <w:rFonts w:ascii="Times New Roman" w:eastAsia="Times New Roman" w:hAnsi="Times New Roman" w:cs="Times New Roman"/>
          <w:color w:val="000000"/>
          <w:spacing w:val="-11"/>
          <w:sz w:val="24"/>
          <w:szCs w:val="24"/>
          <w:lang w:eastAsia="ru-RU"/>
        </w:rPr>
        <w:t> полномочий контрольно-счетного органа по осуществлению внешнего муниципального финансового контроля как в полном объеме, так и частично.</w:t>
      </w:r>
    </w:p>
    <w:p w:rsidR="00066BAD" w:rsidRPr="00066BAD" w:rsidRDefault="00066BAD" w:rsidP="001D1FAC">
      <w:pPr>
        <w:numPr>
          <w:ilvl w:val="0"/>
          <w:numId w:val="21"/>
        </w:numPr>
        <w:spacing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В случае если совет депутатов заключит соглашение с советом </w:t>
      </w:r>
      <w:r w:rsidRPr="003B2F3A">
        <w:rPr>
          <w:rFonts w:ascii="Times New Roman" w:hAnsi="Times New Roman" w:cs="Times New Roman"/>
          <w:sz w:val="24"/>
          <w:szCs w:val="24"/>
        </w:rPr>
        <w:t>депутатов</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Кировского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муниципального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района</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Ленинградской</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области</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 передаче контрольно-счетному органу Кировского муниципального района Ленинградской области полномочий контрольно-счетного органа по осуществлению внешнего муниципального финансового контроля</w:t>
      </w:r>
      <w:r w:rsidRPr="00066BAD">
        <w:rPr>
          <w:rFonts w:ascii="Times New Roman" w:eastAsia="Times New Roman" w:hAnsi="Times New Roman" w:cs="Times New Roman"/>
          <w:color w:val="000000"/>
          <w:spacing w:val="-11"/>
          <w:sz w:val="24"/>
          <w:szCs w:val="24"/>
          <w:lang w:eastAsia="ru-RU"/>
        </w:rPr>
        <w:t xml:space="preserve"> в полном объеме, контрольно-счетный орган муниципального образования не создается.</w:t>
      </w:r>
    </w:p>
    <w:p w:rsidR="00066BAD" w:rsidRPr="00066BAD" w:rsidRDefault="00066BAD" w:rsidP="001D1FAC">
      <w:pPr>
        <w:spacing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4" w:name="_Toc116440538"/>
      <w:r w:rsidRPr="00066BAD">
        <w:rPr>
          <w:rFonts w:ascii="Times New Roman" w:eastAsia="Times New Roman" w:hAnsi="Times New Roman" w:cs="Times New Roman"/>
          <w:b/>
          <w:bCs/>
          <w:color w:val="000000"/>
          <w:kern w:val="36"/>
          <w:sz w:val="24"/>
          <w:szCs w:val="24"/>
          <w:lang w:eastAsia="ru-RU"/>
        </w:rPr>
        <w:t>Глава 4. Муниципальные правовые акты</w:t>
      </w:r>
      <w:bookmarkEnd w:id="64"/>
    </w:p>
    <w:p w:rsidR="00066BAD" w:rsidRPr="00066BAD" w:rsidRDefault="00066BAD" w:rsidP="001D1FAC">
      <w:pPr>
        <w:spacing w:line="240" w:lineRule="auto"/>
        <w:ind w:firstLine="709"/>
        <w:outlineLvl w:val="1"/>
        <w:rPr>
          <w:rFonts w:ascii="Times New Roman" w:eastAsia="Times New Roman" w:hAnsi="Times New Roman" w:cs="Times New Roman"/>
          <w:b/>
          <w:bCs/>
          <w:color w:val="000000"/>
          <w:sz w:val="24"/>
          <w:szCs w:val="24"/>
          <w:lang w:eastAsia="ru-RU"/>
        </w:rPr>
      </w:pPr>
      <w:bookmarkStart w:id="65" w:name="_Toc116440539"/>
      <w:r w:rsidRPr="00066BAD">
        <w:rPr>
          <w:rFonts w:ascii="Times New Roman" w:eastAsia="Times New Roman" w:hAnsi="Times New Roman" w:cs="Times New Roman"/>
          <w:b/>
          <w:bCs/>
          <w:color w:val="000000"/>
          <w:sz w:val="24"/>
          <w:szCs w:val="24"/>
          <w:lang w:eastAsia="ru-RU"/>
        </w:rPr>
        <w:t>Статья 53. Система муниципальных правовых актов</w:t>
      </w:r>
      <w:bookmarkEnd w:id="65"/>
    </w:p>
    <w:p w:rsidR="00066BAD" w:rsidRPr="00066BAD" w:rsidRDefault="001E3838" w:rsidP="00066BAD">
      <w:pPr>
        <w:numPr>
          <w:ilvl w:val="1"/>
          <w:numId w:val="2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систему муниципальных правовых актов муниципального образования входят: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правовые акты, принятые на местном референдуме (сходе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нормативные и иные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hyperlink r:id="rId55"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w:t>
      </w:r>
      <w:hyperlink r:id="rId56"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администрации муниципального образования.</w:t>
      </w:r>
    </w:p>
    <w:p w:rsidR="00066BAD" w:rsidRPr="00066BAD" w:rsidRDefault="001E3838" w:rsidP="00066BAD">
      <w:pPr>
        <w:numPr>
          <w:ilvl w:val="1"/>
          <w:numId w:val="23"/>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Проекты муниципальных правовых актов вносятся депутатами совета депутатов,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прокурором.</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Если для реализации решения, принятого путем прямого волеизъявления населения муниципального образования, выраженного на местном референдуме (сходе граждан), дополнительно требуется принятие (издание) муниципального правового акта, орган местного самоуправления или должностное лицо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трех месяцев.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Совет депутатов по вопросам, отнесенным к его компетенции федеральными законами, областными законами Ленинградской области и настоящим Уставом, принимает нормативные правовые акты,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областными законами Ленинградской области и настоящим Уставом. Решения совета депутатов об утверждении нормативных правовых актов, устанавливающих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настоящим Уставом. В случае, если глава муниципального образования исполняет полномочия председателя совета депутатов муниципального образования, голос главы муниципального образования учитывается при принятии решений совета депутатов муниципального образования как голос депутата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Нормативный правовой акт, принятый советом депутатов, направляется главе муниципального образования для подписания и обнародования в течение 10 дней.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распоряжения по вопросам организации деятельности совета депутатов, подписывает решения и нормативные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w:t>
      </w:r>
      <w:hyperlink r:id="rId57"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по иным вопросам, отнесенным к его компетенции настоящим Уставом в соответствии </w:t>
      </w:r>
      <w:hyperlink r:id="rId58"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Глава администрации муниципального образования в пределах своих полномочий, установленных федеральным законодательством и областным законодательством Ленинградской области, настоящим Уставом и нормативными правовыми актами совета депутатов, издает </w:t>
      </w:r>
      <w:hyperlink r:id="rId59"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нормативного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Официальным печатным изданием органов местного самоуправления муниципального образования является средство массовой информации газета «Неделя нашего города» (свидетельство о регистрации ПИ ТУ 78-01159 от 28 июня 2012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Официальным сетевым изданием органов местного самоуправления муниципального образования является сетевое издание «Неделя нашего города+» (доменное имя: nngplus.ru, регистрационный номер и дата принятия решения о регистрации: серия Эл № ФС77-62466 от 27 июля 2015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Муниципальные правовые акты вступают в силу со дня их официального опубликования за исключением случаев, когда в принятом муниципальном правовом акте предусмотрен иной порядок вступления его в силу.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Ленинградской области, организация и ведение которого осуществляются органами государственной власти Ленинградской области в порядке, установленном областным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r w:rsidRPr="00066BAD">
        <w:rPr>
          <w:rFonts w:ascii="Times New Roman" w:eastAsia="Times New Roman" w:hAnsi="Times New Roman" w:cs="Times New Roman"/>
          <w:color w:val="000000"/>
          <w:sz w:val="24"/>
          <w:szCs w:val="24"/>
          <w:lang w:eastAsia="ru-RU"/>
        </w:rPr>
        <w:lastRenderedPageBreak/>
        <w:t>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принятых до вступления решения суда в законную силу, или для отмены данных муниципальных правовых актов.</w:t>
      </w:r>
    </w:p>
    <w:p w:rsidR="00066BAD" w:rsidRPr="00066BAD" w:rsidRDefault="00066BAD" w:rsidP="001D1FAC">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66" w:name="_Toc116440540"/>
      <w:r w:rsidRPr="00066BAD">
        <w:rPr>
          <w:rFonts w:ascii="Times New Roman" w:eastAsia="Times New Roman" w:hAnsi="Times New Roman" w:cs="Times New Roman"/>
          <w:b/>
          <w:bCs/>
          <w:color w:val="000000"/>
          <w:sz w:val="24"/>
          <w:szCs w:val="24"/>
          <w:lang w:eastAsia="ru-RU"/>
        </w:rPr>
        <w:t>Статья 54. Внесение изменений и дополнений в </w:t>
      </w:r>
      <w:bookmarkEnd w:id="66"/>
      <w:r w:rsidRPr="00066BAD">
        <w:rPr>
          <w:rFonts w:ascii="Times New Roman" w:eastAsia="Times New Roman" w:hAnsi="Times New Roman" w:cs="Times New Roman"/>
          <w:b/>
          <w:bCs/>
          <w:color w:val="000000"/>
          <w:sz w:val="24"/>
          <w:szCs w:val="24"/>
          <w:lang w:eastAsia="ru-RU"/>
        </w:rPr>
        <w:t>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Порядок участия граждан в обсуждении проекта муниципального правового акта о внесении изменений и дополнений в устав муниципального образования определяется статьей 28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6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1"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Муниципальный правовой акт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Муниципальный правовой акт об утверждении устава муниципального образования, о внесении изменений и дополнений в устав муниципального образования выносится на публичные слушания, кроме случаев, когда изменения в устав вносятся исключительно в форме точного воспроизведения положений </w:t>
      </w:r>
      <w:hyperlink r:id="rId6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3"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4. Муниципальный правовой акт о внесении изменений и дополнений в устав муниципального образования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части 4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Приведение устава муниципального образования в соответствие с федеральным законом, законом 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устава муниципального образования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66BAD" w:rsidRPr="00066BAD" w:rsidRDefault="00066BAD" w:rsidP="001D1FAC">
      <w:pPr>
        <w:spacing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7" w:name="_Toc116440541"/>
      <w:r w:rsidRPr="00066BAD">
        <w:rPr>
          <w:rFonts w:ascii="Times New Roman" w:eastAsia="Times New Roman" w:hAnsi="Times New Roman" w:cs="Times New Roman"/>
          <w:b/>
          <w:bCs/>
          <w:color w:val="000000"/>
          <w:kern w:val="36"/>
          <w:sz w:val="24"/>
          <w:szCs w:val="24"/>
          <w:lang w:eastAsia="ru-RU"/>
        </w:rPr>
        <w:t>Глава 5. Экономическая основа </w:t>
      </w:r>
      <w:bookmarkEnd w:id="67"/>
      <w:r w:rsidRPr="00066BAD">
        <w:rPr>
          <w:rFonts w:ascii="Times New Roman" w:eastAsia="Times New Roman" w:hAnsi="Times New Roman" w:cs="Times New Roman"/>
          <w:b/>
          <w:bCs/>
          <w:color w:val="000000"/>
          <w:kern w:val="36"/>
          <w:sz w:val="24"/>
          <w:szCs w:val="24"/>
          <w:lang w:eastAsia="ru-RU"/>
        </w:rPr>
        <w:t>муниципального образования</w:t>
      </w:r>
    </w:p>
    <w:p w:rsidR="00066BAD" w:rsidRPr="00066BAD" w:rsidRDefault="00066BAD" w:rsidP="001D1FAC">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68" w:name="_Toc116440542"/>
      <w:r w:rsidRPr="00066BAD">
        <w:rPr>
          <w:rFonts w:ascii="Times New Roman" w:eastAsia="Times New Roman" w:hAnsi="Times New Roman" w:cs="Times New Roman"/>
          <w:b/>
          <w:bCs/>
          <w:color w:val="000000"/>
          <w:sz w:val="24"/>
          <w:szCs w:val="24"/>
          <w:lang w:eastAsia="ru-RU"/>
        </w:rPr>
        <w:t>Статья 55. Экономическая основа </w:t>
      </w:r>
      <w:bookmarkEnd w:id="68"/>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Экономическую основу муниципального образования составляют находящееся в муниципальной собственности имущество (муниципальное имущество), средства местного бюджета, а также имущественные права муниципального образования.</w:t>
      </w:r>
    </w:p>
    <w:p w:rsidR="00066BAD" w:rsidRPr="00066BAD" w:rsidRDefault="00066BAD" w:rsidP="001D1FAC">
      <w:pPr>
        <w:spacing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56. Муниципальное имущество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собственности муниципального образования может находиться: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имущество, предназначенное для решения вопросов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областными законами Ленинградской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3 статьи 6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 xml:space="preserve">4) имущество, необходимое для решения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66BAD" w:rsidRPr="00066BAD" w:rsidRDefault="00066BAD" w:rsidP="001D1FAC">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частями 3 и 4 статьи 14, частью 3 статьи 16 и частями 2 и 3 статьи 16.2 </w:t>
      </w:r>
      <w:hyperlink r:id="rId64"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1D1FAC">
      <w:pPr>
        <w:spacing w:line="240" w:lineRule="auto"/>
        <w:ind w:firstLine="709"/>
        <w:outlineLvl w:val="1"/>
        <w:rPr>
          <w:rFonts w:ascii="Times New Roman" w:eastAsia="Times New Roman" w:hAnsi="Times New Roman" w:cs="Times New Roman"/>
          <w:b/>
          <w:bCs/>
          <w:color w:val="000000"/>
          <w:sz w:val="24"/>
          <w:szCs w:val="24"/>
          <w:lang w:eastAsia="ru-RU"/>
        </w:rPr>
      </w:pPr>
      <w:bookmarkStart w:id="69" w:name="_Toc116440543"/>
      <w:r w:rsidRPr="00066BAD">
        <w:rPr>
          <w:rFonts w:ascii="Times New Roman" w:eastAsia="Times New Roman" w:hAnsi="Times New Roman" w:cs="Times New Roman"/>
          <w:b/>
          <w:bCs/>
          <w:color w:val="000000"/>
          <w:sz w:val="24"/>
          <w:szCs w:val="24"/>
          <w:lang w:eastAsia="ru-RU"/>
        </w:rPr>
        <w:t>Статья 57. Владение, пользование и распоряжение муниципальным имуществом</w:t>
      </w:r>
      <w:bookmarkEnd w:id="69"/>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от имени муниципального образования самостоятельно владеют, пользуются и распоряжаются муниципальным имуществом в соответствии с </w:t>
      </w:r>
      <w:hyperlink r:id="rId66" w:tgtFrame="_blank" w:history="1">
        <w:r w:rsidR="00066BAD" w:rsidRPr="00DB7176">
          <w:rPr>
            <w:rFonts w:ascii="Times New Roman" w:eastAsia="Times New Roman" w:hAnsi="Times New Roman" w:cs="Times New Roman"/>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z w:val="24"/>
          <w:szCs w:val="24"/>
          <w:lang w:eastAsia="ru-RU"/>
        </w:rPr>
        <w:t>, федеральным законодательством и областным законодательством Ленинградской области, настоящим Уставом и нормативными правовыми актами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Доходы от использования и приватизации муниципального имущества муниципального образования поступают в местный бюджет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а также индивидуальным предпринимателям,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 Российской Федерации.</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самоуправления.</w:t>
      </w:r>
    </w:p>
    <w:p w:rsidR="002A332A" w:rsidRPr="001D1FAC" w:rsidRDefault="00066BAD" w:rsidP="005E1C81">
      <w:pPr>
        <w:spacing w:after="0"/>
        <w:ind w:firstLine="708"/>
        <w:jc w:val="both"/>
        <w:rPr>
          <w:rFonts w:ascii="Times New Roman" w:hAnsi="Times New Roman"/>
          <w:color w:val="C00000"/>
          <w:sz w:val="24"/>
          <w:szCs w:val="24"/>
        </w:rPr>
      </w:pPr>
      <w:r w:rsidRPr="001D1FAC">
        <w:rPr>
          <w:rFonts w:ascii="Times New Roman" w:eastAsia="Times New Roman" w:hAnsi="Times New Roman" w:cs="Times New Roman"/>
          <w:color w:val="C00000"/>
          <w:sz w:val="24"/>
          <w:szCs w:val="24"/>
          <w:lang w:eastAsia="ru-RU"/>
        </w:rPr>
        <w:t xml:space="preserve">5. </w:t>
      </w:r>
      <w:r w:rsidR="002A332A" w:rsidRPr="001D1FAC">
        <w:rPr>
          <w:rFonts w:ascii="Times New Roman" w:hAnsi="Times New Roman"/>
          <w:color w:val="C00000"/>
          <w:sz w:val="24"/>
          <w:szCs w:val="24"/>
        </w:rPr>
        <w:t>Органы местного самоуправления, осуществляющие функции и полномочия учредителя, определяют</w:t>
      </w:r>
      <w:r w:rsidR="002A332A" w:rsidRPr="001D1FAC">
        <w:rPr>
          <w:rFonts w:ascii="Times New Roman" w:hAnsi="Times New Roman"/>
          <w:color w:val="C00000"/>
          <w:spacing w:val="139"/>
          <w:sz w:val="24"/>
          <w:szCs w:val="24"/>
        </w:rPr>
        <w:t xml:space="preserve"> </w:t>
      </w:r>
      <w:r w:rsidR="002A332A" w:rsidRPr="001D1FAC">
        <w:rPr>
          <w:rFonts w:ascii="Times New Roman" w:hAnsi="Times New Roman"/>
          <w:color w:val="C00000"/>
          <w:sz w:val="24"/>
          <w:szCs w:val="24"/>
        </w:rPr>
        <w:t>цели,</w:t>
      </w:r>
      <w:r w:rsidR="002A332A" w:rsidRPr="001D1FAC">
        <w:rPr>
          <w:rFonts w:ascii="Times New Roman" w:hAnsi="Times New Roman"/>
          <w:color w:val="C00000"/>
          <w:spacing w:val="139"/>
          <w:sz w:val="24"/>
          <w:szCs w:val="24"/>
        </w:rPr>
        <w:t xml:space="preserve"> </w:t>
      </w:r>
      <w:r w:rsidR="002A332A" w:rsidRPr="001D1FAC">
        <w:rPr>
          <w:rFonts w:ascii="Times New Roman" w:hAnsi="Times New Roman"/>
          <w:color w:val="C00000"/>
          <w:sz w:val="24"/>
          <w:szCs w:val="24"/>
        </w:rPr>
        <w:t>условия</w:t>
      </w:r>
      <w:r w:rsidR="002A332A" w:rsidRPr="001D1FAC">
        <w:rPr>
          <w:rFonts w:ascii="Times New Roman" w:hAnsi="Times New Roman"/>
          <w:color w:val="C00000"/>
          <w:spacing w:val="139"/>
          <w:sz w:val="24"/>
          <w:szCs w:val="24"/>
        </w:rPr>
        <w:t xml:space="preserve"> </w:t>
      </w:r>
      <w:r w:rsidR="002A332A" w:rsidRPr="001D1FAC">
        <w:rPr>
          <w:rFonts w:ascii="Times New Roman" w:hAnsi="Times New Roman"/>
          <w:color w:val="C00000"/>
          <w:sz w:val="24"/>
          <w:szCs w:val="24"/>
        </w:rPr>
        <w:t>и</w:t>
      </w:r>
      <w:r w:rsidR="002A332A" w:rsidRPr="001D1FAC">
        <w:rPr>
          <w:rFonts w:ascii="Times New Roman" w:hAnsi="Times New Roman"/>
          <w:color w:val="C00000"/>
          <w:spacing w:val="139"/>
          <w:sz w:val="24"/>
          <w:szCs w:val="24"/>
        </w:rPr>
        <w:t xml:space="preserve"> </w:t>
      </w:r>
      <w:r w:rsidR="002A332A" w:rsidRPr="001D1FAC">
        <w:rPr>
          <w:rFonts w:ascii="Times New Roman" w:hAnsi="Times New Roman"/>
          <w:color w:val="C00000"/>
          <w:sz w:val="24"/>
          <w:szCs w:val="24"/>
        </w:rPr>
        <w:t>порядок деятельности</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муниципальных</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предприятий</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и</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учреждений,</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утверждают</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их</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уставы,</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назначают</w:t>
      </w:r>
      <w:r w:rsidR="002A332A" w:rsidRPr="001D1FAC">
        <w:rPr>
          <w:rFonts w:ascii="Times New Roman" w:hAnsi="Times New Roman"/>
          <w:color w:val="C00000"/>
          <w:spacing w:val="49"/>
          <w:sz w:val="24"/>
          <w:szCs w:val="24"/>
        </w:rPr>
        <w:t xml:space="preserve"> </w:t>
      </w:r>
      <w:r w:rsidR="002A332A" w:rsidRPr="001D1FAC">
        <w:rPr>
          <w:rFonts w:ascii="Times New Roman" w:hAnsi="Times New Roman"/>
          <w:color w:val="C00000"/>
          <w:sz w:val="24"/>
          <w:szCs w:val="24"/>
        </w:rPr>
        <w:t>на должность</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и</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освобождают</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от</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должности</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руководителей</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муниципальных</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предприятий</w:t>
      </w:r>
      <w:r w:rsidR="002A332A" w:rsidRPr="001D1FAC">
        <w:rPr>
          <w:rFonts w:ascii="Times New Roman" w:hAnsi="Times New Roman"/>
          <w:color w:val="C00000"/>
          <w:spacing w:val="151"/>
          <w:sz w:val="24"/>
          <w:szCs w:val="24"/>
        </w:rPr>
        <w:t xml:space="preserve"> </w:t>
      </w:r>
      <w:r w:rsidR="002A332A" w:rsidRPr="001D1FAC">
        <w:rPr>
          <w:rFonts w:ascii="Times New Roman" w:hAnsi="Times New Roman"/>
          <w:color w:val="C00000"/>
          <w:sz w:val="24"/>
          <w:szCs w:val="24"/>
        </w:rPr>
        <w:t>и учреждений, заслушивает отчеты об их деятельности, осуществляют в отношении муниципальных предприятий и учреждений иные полномочия, установленные федеральными законами.</w:t>
      </w:r>
    </w:p>
    <w:p w:rsidR="002A332A" w:rsidRPr="001D1FAC" w:rsidRDefault="002A332A" w:rsidP="005E1C81">
      <w:pPr>
        <w:spacing w:after="0"/>
        <w:ind w:right="-40" w:firstLine="708"/>
        <w:jc w:val="both"/>
        <w:rPr>
          <w:rFonts w:ascii="Times New Roman" w:hAnsi="Times New Roman"/>
          <w:color w:val="C00000"/>
          <w:sz w:val="24"/>
          <w:szCs w:val="24"/>
        </w:rPr>
      </w:pPr>
      <w:r w:rsidRPr="001D1FAC">
        <w:rPr>
          <w:rFonts w:ascii="Times New Roman" w:hAnsi="Times New Roman"/>
          <w:color w:val="C00000"/>
          <w:sz w:val="24"/>
          <w:szCs w:val="24"/>
        </w:rPr>
        <w:t>Руководители</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муниципальных</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предприятий</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и</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учреждений</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в</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срок</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до</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1</w:t>
      </w:r>
      <w:r w:rsidRPr="001D1FAC">
        <w:rPr>
          <w:rFonts w:ascii="Times New Roman" w:hAnsi="Times New Roman"/>
          <w:color w:val="C00000"/>
          <w:spacing w:val="47"/>
          <w:sz w:val="24"/>
          <w:szCs w:val="24"/>
        </w:rPr>
        <w:t xml:space="preserve"> </w:t>
      </w:r>
      <w:r w:rsidRPr="001D1FAC">
        <w:rPr>
          <w:rFonts w:ascii="Times New Roman" w:hAnsi="Times New Roman"/>
          <w:color w:val="C00000"/>
          <w:sz w:val="24"/>
          <w:szCs w:val="24"/>
        </w:rPr>
        <w:t>марта</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года,</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следующего</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за</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отчетным</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периодом,</w:t>
      </w:r>
      <w:r w:rsidRPr="001D1FAC">
        <w:rPr>
          <w:rFonts w:ascii="Times New Roman" w:hAnsi="Times New Roman"/>
          <w:color w:val="C00000"/>
          <w:spacing w:val="37"/>
          <w:sz w:val="24"/>
          <w:szCs w:val="24"/>
        </w:rPr>
        <w:t xml:space="preserve"> </w:t>
      </w:r>
      <w:r w:rsidRPr="001D1FAC">
        <w:rPr>
          <w:rFonts w:ascii="Times New Roman" w:hAnsi="Times New Roman"/>
          <w:color w:val="C00000"/>
          <w:sz w:val="24"/>
          <w:szCs w:val="24"/>
        </w:rPr>
        <w:t>направляют</w:t>
      </w:r>
      <w:r w:rsidRPr="001D1FAC">
        <w:rPr>
          <w:rFonts w:ascii="Times New Roman" w:hAnsi="Times New Roman"/>
          <w:color w:val="C00000"/>
          <w:spacing w:val="37"/>
          <w:sz w:val="24"/>
          <w:szCs w:val="24"/>
        </w:rPr>
        <w:t xml:space="preserve"> в </w:t>
      </w:r>
      <w:r w:rsidRPr="001D1FAC">
        <w:rPr>
          <w:rFonts w:ascii="Times New Roman" w:hAnsi="Times New Roman"/>
          <w:color w:val="C00000"/>
          <w:sz w:val="24"/>
          <w:szCs w:val="24"/>
        </w:rPr>
        <w:t>органы местного самоуправления, осуществляющие функции и полномочия учредителя, отчет</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о</w:t>
      </w:r>
      <w:r w:rsidRPr="001D1FAC">
        <w:rPr>
          <w:rFonts w:ascii="Times New Roman" w:hAnsi="Times New Roman"/>
          <w:color w:val="C00000"/>
          <w:spacing w:val="101"/>
          <w:sz w:val="24"/>
          <w:szCs w:val="24"/>
        </w:rPr>
        <w:t xml:space="preserve"> </w:t>
      </w:r>
      <w:r w:rsidRPr="001D1FAC">
        <w:rPr>
          <w:rFonts w:ascii="Times New Roman" w:hAnsi="Times New Roman"/>
          <w:color w:val="C00000"/>
          <w:sz w:val="24"/>
          <w:szCs w:val="24"/>
        </w:rPr>
        <w:t>результатах</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финансово-хозяйственной</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деятельности</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муниципальных</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предприятий</w:t>
      </w:r>
      <w:r w:rsidRPr="001D1FAC">
        <w:rPr>
          <w:rFonts w:ascii="Times New Roman" w:hAnsi="Times New Roman"/>
          <w:color w:val="C00000"/>
          <w:spacing w:val="102"/>
          <w:sz w:val="24"/>
          <w:szCs w:val="24"/>
        </w:rPr>
        <w:t xml:space="preserve"> </w:t>
      </w:r>
      <w:r w:rsidRPr="001D1FAC">
        <w:rPr>
          <w:rFonts w:ascii="Times New Roman" w:hAnsi="Times New Roman"/>
          <w:color w:val="C00000"/>
          <w:sz w:val="24"/>
          <w:szCs w:val="24"/>
        </w:rPr>
        <w:t>и учреждений,</w:t>
      </w:r>
      <w:r w:rsidRPr="001D1FAC">
        <w:rPr>
          <w:rFonts w:ascii="Times New Roman" w:hAnsi="Times New Roman"/>
          <w:color w:val="C00000"/>
          <w:spacing w:val="66"/>
          <w:sz w:val="24"/>
          <w:szCs w:val="24"/>
        </w:rPr>
        <w:t xml:space="preserve"> </w:t>
      </w:r>
      <w:r w:rsidRPr="001D1FAC">
        <w:rPr>
          <w:rFonts w:ascii="Times New Roman" w:hAnsi="Times New Roman"/>
          <w:color w:val="C00000"/>
          <w:sz w:val="24"/>
          <w:szCs w:val="24"/>
        </w:rPr>
        <w:t>который</w:t>
      </w:r>
      <w:r w:rsidRPr="001D1FAC">
        <w:rPr>
          <w:rFonts w:ascii="Times New Roman" w:hAnsi="Times New Roman"/>
          <w:color w:val="C00000"/>
          <w:spacing w:val="65"/>
          <w:sz w:val="24"/>
          <w:szCs w:val="24"/>
        </w:rPr>
        <w:t xml:space="preserve"> </w:t>
      </w:r>
      <w:r w:rsidRPr="001D1FAC">
        <w:rPr>
          <w:rFonts w:ascii="Times New Roman" w:hAnsi="Times New Roman"/>
          <w:color w:val="C00000"/>
          <w:sz w:val="24"/>
          <w:szCs w:val="24"/>
        </w:rPr>
        <w:t>должен</w:t>
      </w:r>
      <w:r w:rsidRPr="001D1FAC">
        <w:rPr>
          <w:rFonts w:ascii="Times New Roman" w:hAnsi="Times New Roman"/>
          <w:color w:val="C00000"/>
          <w:spacing w:val="66"/>
          <w:sz w:val="24"/>
          <w:szCs w:val="24"/>
        </w:rPr>
        <w:t xml:space="preserve"> </w:t>
      </w:r>
      <w:r w:rsidRPr="001D1FAC">
        <w:rPr>
          <w:rFonts w:ascii="Times New Roman" w:hAnsi="Times New Roman"/>
          <w:color w:val="C00000"/>
          <w:sz w:val="24"/>
          <w:szCs w:val="24"/>
        </w:rPr>
        <w:t>содержать</w:t>
      </w:r>
      <w:r w:rsidRPr="001D1FAC">
        <w:rPr>
          <w:rFonts w:ascii="Times New Roman" w:hAnsi="Times New Roman"/>
          <w:color w:val="C00000"/>
          <w:spacing w:val="66"/>
          <w:sz w:val="24"/>
          <w:szCs w:val="24"/>
        </w:rPr>
        <w:t xml:space="preserve"> </w:t>
      </w:r>
      <w:r w:rsidRPr="001D1FAC">
        <w:rPr>
          <w:rFonts w:ascii="Times New Roman" w:hAnsi="Times New Roman"/>
          <w:color w:val="C00000"/>
          <w:sz w:val="24"/>
          <w:szCs w:val="24"/>
        </w:rPr>
        <w:t>систему</w:t>
      </w:r>
      <w:r w:rsidRPr="001D1FAC">
        <w:rPr>
          <w:rFonts w:ascii="Times New Roman" w:hAnsi="Times New Roman"/>
          <w:color w:val="C00000"/>
          <w:spacing w:val="66"/>
          <w:sz w:val="24"/>
          <w:szCs w:val="24"/>
        </w:rPr>
        <w:t xml:space="preserve"> </w:t>
      </w:r>
      <w:r w:rsidRPr="001D1FAC">
        <w:rPr>
          <w:rFonts w:ascii="Times New Roman" w:hAnsi="Times New Roman"/>
          <w:color w:val="C00000"/>
          <w:sz w:val="24"/>
          <w:szCs w:val="24"/>
        </w:rPr>
        <w:t>показателей,</w:t>
      </w:r>
      <w:r w:rsidRPr="001D1FAC">
        <w:rPr>
          <w:rFonts w:ascii="Times New Roman" w:hAnsi="Times New Roman"/>
          <w:color w:val="C00000"/>
          <w:spacing w:val="65"/>
          <w:sz w:val="24"/>
          <w:szCs w:val="24"/>
        </w:rPr>
        <w:t xml:space="preserve"> </w:t>
      </w:r>
      <w:r w:rsidRPr="001D1FAC">
        <w:rPr>
          <w:rFonts w:ascii="Times New Roman" w:hAnsi="Times New Roman"/>
          <w:color w:val="C00000"/>
          <w:sz w:val="24"/>
          <w:szCs w:val="24"/>
        </w:rPr>
        <w:t>отражающих</w:t>
      </w:r>
      <w:r w:rsidRPr="001D1FAC">
        <w:rPr>
          <w:rFonts w:ascii="Times New Roman" w:hAnsi="Times New Roman"/>
          <w:color w:val="C00000"/>
          <w:spacing w:val="65"/>
          <w:sz w:val="24"/>
          <w:szCs w:val="24"/>
        </w:rPr>
        <w:t xml:space="preserve"> </w:t>
      </w:r>
      <w:r w:rsidRPr="001D1FAC">
        <w:rPr>
          <w:rFonts w:ascii="Times New Roman" w:hAnsi="Times New Roman"/>
          <w:color w:val="C00000"/>
          <w:sz w:val="24"/>
          <w:szCs w:val="24"/>
        </w:rPr>
        <w:t>имущественное</w:t>
      </w:r>
      <w:r w:rsidRPr="001D1FAC">
        <w:rPr>
          <w:rFonts w:ascii="Times New Roman" w:hAnsi="Times New Roman"/>
          <w:color w:val="C00000"/>
          <w:spacing w:val="65"/>
          <w:sz w:val="24"/>
          <w:szCs w:val="24"/>
        </w:rPr>
        <w:t xml:space="preserve"> </w:t>
      </w:r>
      <w:r w:rsidRPr="001D1FAC">
        <w:rPr>
          <w:rFonts w:ascii="Times New Roman" w:hAnsi="Times New Roman"/>
          <w:color w:val="C00000"/>
          <w:sz w:val="24"/>
          <w:szCs w:val="24"/>
        </w:rPr>
        <w:t>и финансовое</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положение</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предприятия</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и</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учреждения</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и</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результаты</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деятельности</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за</w:t>
      </w:r>
      <w:r w:rsidRPr="001D1FAC">
        <w:rPr>
          <w:rFonts w:ascii="Times New Roman" w:hAnsi="Times New Roman"/>
          <w:color w:val="C00000"/>
          <w:spacing w:val="93"/>
          <w:sz w:val="24"/>
          <w:szCs w:val="24"/>
        </w:rPr>
        <w:t xml:space="preserve"> </w:t>
      </w:r>
      <w:r w:rsidRPr="001D1FAC">
        <w:rPr>
          <w:rFonts w:ascii="Times New Roman" w:hAnsi="Times New Roman"/>
          <w:color w:val="C00000"/>
          <w:sz w:val="24"/>
          <w:szCs w:val="24"/>
        </w:rPr>
        <w:t>отчетный период.</w:t>
      </w:r>
    </w:p>
    <w:p w:rsidR="002A332A" w:rsidRPr="001D1FAC" w:rsidRDefault="002A332A" w:rsidP="005E1C81">
      <w:pPr>
        <w:spacing w:after="0"/>
        <w:ind w:firstLine="708"/>
        <w:jc w:val="both"/>
        <w:rPr>
          <w:rFonts w:ascii="Times New Roman" w:hAnsi="Times New Roman"/>
          <w:color w:val="C00000"/>
          <w:sz w:val="24"/>
          <w:szCs w:val="24"/>
        </w:rPr>
      </w:pPr>
      <w:r w:rsidRPr="001D1FAC">
        <w:rPr>
          <w:rFonts w:ascii="Times New Roman" w:hAnsi="Times New Roman"/>
          <w:color w:val="C00000"/>
          <w:sz w:val="24"/>
          <w:szCs w:val="24"/>
        </w:rPr>
        <w:t>Форма</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предоставления</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отчета</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о</w:t>
      </w:r>
      <w:r w:rsidRPr="001D1FAC">
        <w:rPr>
          <w:rFonts w:ascii="Times New Roman" w:hAnsi="Times New Roman"/>
          <w:color w:val="C00000"/>
          <w:spacing w:val="23"/>
          <w:sz w:val="24"/>
          <w:szCs w:val="24"/>
        </w:rPr>
        <w:t xml:space="preserve"> </w:t>
      </w:r>
      <w:r w:rsidRPr="001D1FAC">
        <w:rPr>
          <w:rFonts w:ascii="Times New Roman" w:hAnsi="Times New Roman"/>
          <w:color w:val="C00000"/>
          <w:sz w:val="24"/>
          <w:szCs w:val="24"/>
        </w:rPr>
        <w:t>деятельности</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муниципальных</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предприятий</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и</w:t>
      </w:r>
      <w:r w:rsidRPr="001D1FAC">
        <w:rPr>
          <w:rFonts w:ascii="Times New Roman" w:hAnsi="Times New Roman"/>
          <w:color w:val="C00000"/>
          <w:spacing w:val="24"/>
          <w:sz w:val="24"/>
          <w:szCs w:val="24"/>
        </w:rPr>
        <w:t xml:space="preserve"> </w:t>
      </w:r>
      <w:r w:rsidRPr="001D1FAC">
        <w:rPr>
          <w:rFonts w:ascii="Times New Roman" w:hAnsi="Times New Roman"/>
          <w:color w:val="C00000"/>
          <w:sz w:val="24"/>
          <w:szCs w:val="24"/>
        </w:rPr>
        <w:t xml:space="preserve">учреждений определяется правовым актом органа местного самоуправления, осуществляющего функции и полномочия учредителя.  </w:t>
      </w:r>
    </w:p>
    <w:p w:rsidR="00066BAD" w:rsidRPr="001D1FAC" w:rsidRDefault="002A332A" w:rsidP="001D1FAC">
      <w:pPr>
        <w:spacing w:after="0" w:line="240" w:lineRule="auto"/>
        <w:ind w:firstLine="709"/>
        <w:jc w:val="both"/>
        <w:rPr>
          <w:rFonts w:ascii="Times New Roman" w:eastAsia="Times New Roman" w:hAnsi="Times New Roman" w:cs="Times New Roman"/>
          <w:color w:val="C00000"/>
          <w:sz w:val="24"/>
          <w:szCs w:val="24"/>
          <w:lang w:eastAsia="ru-RU"/>
        </w:rPr>
      </w:pPr>
      <w:r w:rsidRPr="001D1FAC">
        <w:rPr>
          <w:rFonts w:ascii="Times New Roman" w:hAnsi="Times New Roman"/>
          <w:color w:val="C00000"/>
          <w:sz w:val="24"/>
          <w:szCs w:val="24"/>
        </w:rPr>
        <w:t xml:space="preserve">Органы местного самоуправления от имени муниципального образования </w:t>
      </w:r>
      <w:proofErr w:type="spellStart"/>
      <w:r w:rsidRPr="001D1FAC">
        <w:rPr>
          <w:rFonts w:ascii="Times New Roman" w:hAnsi="Times New Roman"/>
          <w:color w:val="C00000"/>
          <w:sz w:val="24"/>
          <w:szCs w:val="24"/>
        </w:rPr>
        <w:t>субсидиарно</w:t>
      </w:r>
      <w:proofErr w:type="spellEnd"/>
      <w:r w:rsidRPr="001D1FAC">
        <w:rPr>
          <w:rFonts w:ascii="Times New Roman" w:hAnsi="Times New Roman"/>
          <w:color w:val="C00000"/>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и условия приватизации муниципального имущества определяются нормативными правовыми актами совета депутатов в соответствии с федеральным законодательством.</w:t>
      </w:r>
    </w:p>
    <w:p w:rsidR="00066BAD" w:rsidRPr="00066BAD" w:rsidRDefault="00066BAD" w:rsidP="005E1C8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70" w:name="_Toc116440544"/>
      <w:r w:rsidRPr="00066BAD">
        <w:rPr>
          <w:rFonts w:ascii="Times New Roman" w:eastAsia="Times New Roman" w:hAnsi="Times New Roman" w:cs="Times New Roman"/>
          <w:b/>
          <w:bCs/>
          <w:color w:val="000000"/>
          <w:sz w:val="24"/>
          <w:szCs w:val="24"/>
          <w:lang w:eastAsia="ru-RU"/>
        </w:rPr>
        <w:lastRenderedPageBreak/>
        <w:t>Статья 58. Бюджет</w:t>
      </w:r>
      <w:bookmarkEnd w:id="7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имеет собственный бюджет (далее - местный бюджет).</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w:t>
      </w:r>
      <w:hyperlink r:id="rId67"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 местного бюджета, решение об утверждении местного бюджета, годовой отчет о его исполнении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работников муниципальных учреждений с указанием фактических расходов на оплату их труда подлежат официальному опубликованию. 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w:t>
      </w:r>
      <w:hyperlink r:id="rId68" w:tgtFrame="_blank" w:history="1">
        <w:r w:rsidR="00066BAD" w:rsidRPr="00DB7176">
          <w:rPr>
            <w:rFonts w:ascii="Times New Roman" w:eastAsia="Times New Roman" w:hAnsi="Times New Roman" w:cs="Times New Roman"/>
            <w:sz w:val="24"/>
            <w:szCs w:val="24"/>
            <w:lang w:eastAsia="ru-RU"/>
          </w:rPr>
          <w:t>Бюджетного кодекса</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Исполнение обеспечивается администрацией муниципального образования на основе сводной бюджетной росписи и кассового плана, единства кассы и подведомственности расходов.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нормативными правовыми актами органов местного самоуправления муниципального образования в соответствии с их компетенцией, в соответствии с </w:t>
      </w:r>
      <w:hyperlink r:id="rId69"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 федеральным законодательством и областным законодательством Ленинградской области.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вправе привлекать заемные средства, в том числе за счет выпуска муниципальных ценных бумаг, в порядке, установленном советом депутатов в соответствии с требованиями федерального законодательства и областного законодательства Ленинградской области.</w:t>
      </w:r>
    </w:p>
    <w:p w:rsidR="00066BAD" w:rsidRPr="00066BAD" w:rsidRDefault="001E3838" w:rsidP="005E1C81">
      <w:pPr>
        <w:numPr>
          <w:ilvl w:val="0"/>
          <w:numId w:val="26"/>
        </w:numPr>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 порядке, установленном федеральными законами и принимаемыми в соответствии с ними нормативными правовыми актами Российской Федерации, представляют в федеральные органы государственной власти и (или) органы государственной власти Ленинградской области отчеты об исполнении местного бюджета.</w:t>
      </w:r>
    </w:p>
    <w:p w:rsidR="00066BAD" w:rsidRPr="00066BAD" w:rsidRDefault="00066BAD" w:rsidP="005E1C8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71" w:name="_Toc116440545"/>
      <w:r w:rsidRPr="00066BAD">
        <w:rPr>
          <w:rFonts w:ascii="Times New Roman" w:eastAsia="Times New Roman" w:hAnsi="Times New Roman" w:cs="Times New Roman"/>
          <w:b/>
          <w:bCs/>
          <w:color w:val="000000"/>
          <w:sz w:val="24"/>
          <w:szCs w:val="24"/>
          <w:lang w:eastAsia="ru-RU"/>
        </w:rPr>
        <w:t>Статья 59. Обеспечение минимального местного бюд</w:t>
      </w:r>
      <w:r w:rsidRPr="00066BAD">
        <w:rPr>
          <w:rFonts w:ascii="Times New Roman" w:eastAsia="Times New Roman" w:hAnsi="Times New Roman" w:cs="Times New Roman"/>
          <w:b/>
          <w:bCs/>
          <w:color w:val="000000"/>
          <w:spacing w:val="-4"/>
          <w:sz w:val="24"/>
          <w:szCs w:val="24"/>
          <w:lang w:eastAsia="ru-RU"/>
        </w:rPr>
        <w:t>жета</w:t>
      </w:r>
      <w:bookmarkEnd w:id="71"/>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Местному бюджету в порядке и случаях, предусмотренных федераль</w:t>
      </w:r>
      <w:r w:rsidRPr="00066BAD">
        <w:rPr>
          <w:rFonts w:ascii="Times New Roman" w:eastAsia="Times New Roman" w:hAnsi="Times New Roman" w:cs="Times New Roman"/>
          <w:color w:val="000000"/>
          <w:sz w:val="24"/>
          <w:szCs w:val="24"/>
          <w:lang w:eastAsia="ru-RU"/>
        </w:rPr>
        <w:t xml:space="preserve">ным законодательством и областным законодательством Ленинградской области, нормативными правовыми актами совета депутатов, осуществляется предоставление </w:t>
      </w:r>
      <w:r w:rsidRPr="00066BAD">
        <w:rPr>
          <w:rFonts w:ascii="Times New Roman" w:eastAsia="Times New Roman" w:hAnsi="Times New Roman" w:cs="Times New Roman"/>
          <w:color w:val="000000"/>
          <w:sz w:val="24"/>
          <w:szCs w:val="24"/>
          <w:lang w:eastAsia="ru-RU"/>
        </w:rPr>
        <w:lastRenderedPageBreak/>
        <w:t>финансовой помощи из бюджетов других уровней, в том числе на обеспечение минимального местного бюджета.</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 Закупки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Заказчиком по закупкам товаров, работ, услуг для обеспечения муниципальных нужд, финансируемых за счет средств местного бюджета, а также внебюджетных источников финансирования, выступает администрация муниципального образования либо организации, ею уполномоченные.</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60.1.  Финансовое и иное обеспечение реализации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Источником финансового обеспечения реализации инициативных проектов, предусмотренных статьей 26.1 настоящего Устава, являются предусмотренные нормативным правовым актом совета депутатов о бюджете муниципального образования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70"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в бюджет муниципального образования в целях реализации конкретных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 случаях, предусмотренных пунктом 3 статьи 56.1 </w:t>
      </w:r>
      <w:hyperlink r:id="rId71"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определяется нормативным правовым актом совета депутатов.</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66BAD" w:rsidRPr="00066BAD" w:rsidRDefault="00066BAD" w:rsidP="005E1C81">
      <w:pPr>
        <w:spacing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72" w:name="_Toc116440547"/>
      <w:r w:rsidRPr="00066BAD">
        <w:rPr>
          <w:rFonts w:ascii="Times New Roman" w:eastAsia="Times New Roman" w:hAnsi="Times New Roman" w:cs="Times New Roman"/>
          <w:b/>
          <w:bCs/>
          <w:color w:val="000000"/>
          <w:kern w:val="36"/>
          <w:sz w:val="24"/>
          <w:szCs w:val="24"/>
          <w:lang w:eastAsia="ru-RU"/>
        </w:rPr>
        <w:t>Глава 6. Ответственность органов местного самоуправления муниципального образования и должностных лиц муниципального образования, контроль и надзор за их деятельностью</w:t>
      </w:r>
      <w:bookmarkEnd w:id="72"/>
    </w:p>
    <w:p w:rsidR="00066BAD" w:rsidRPr="00066BAD" w:rsidRDefault="00066BAD" w:rsidP="005E1C8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73" w:name="_Toc116440548"/>
      <w:r w:rsidRPr="00066BAD">
        <w:rPr>
          <w:rFonts w:ascii="Times New Roman" w:eastAsia="Times New Roman" w:hAnsi="Times New Roman" w:cs="Times New Roman"/>
          <w:b/>
          <w:bCs/>
          <w:color w:val="000000"/>
          <w:spacing w:val="-4"/>
          <w:sz w:val="24"/>
          <w:szCs w:val="24"/>
          <w:lang w:eastAsia="ru-RU"/>
        </w:rPr>
        <w:t>Статья 61. Ответственность органов местного само</w:t>
      </w:r>
      <w:r w:rsidRPr="00066BAD">
        <w:rPr>
          <w:rFonts w:ascii="Times New Roman" w:eastAsia="Times New Roman" w:hAnsi="Times New Roman" w:cs="Times New Roman"/>
          <w:b/>
          <w:bCs/>
          <w:color w:val="000000"/>
          <w:sz w:val="24"/>
          <w:szCs w:val="24"/>
          <w:lang w:eastAsia="ru-RU"/>
        </w:rPr>
        <w:t>управления муниципального образования и должностных лиц местного самоуправления перед </w:t>
      </w:r>
      <w:r w:rsidRPr="00066BAD">
        <w:rPr>
          <w:rFonts w:ascii="Times New Roman" w:eastAsia="Times New Roman" w:hAnsi="Times New Roman" w:cs="Times New Roman"/>
          <w:b/>
          <w:bCs/>
          <w:color w:val="000000"/>
          <w:spacing w:val="8"/>
          <w:sz w:val="24"/>
          <w:szCs w:val="24"/>
          <w:lang w:eastAsia="ru-RU"/>
        </w:rPr>
        <w:t>населением муниципального образования,</w:t>
      </w:r>
      <w:r w:rsidRPr="00066BAD">
        <w:rPr>
          <w:rFonts w:ascii="Times New Roman" w:eastAsia="Times New Roman" w:hAnsi="Times New Roman" w:cs="Times New Roman"/>
          <w:b/>
          <w:bCs/>
          <w:color w:val="000000"/>
          <w:sz w:val="24"/>
          <w:szCs w:val="24"/>
          <w:lang w:eastAsia="ru-RU"/>
        </w:rPr>
        <w:t> государством, физическими и юридическими лицами</w:t>
      </w:r>
      <w:bookmarkEnd w:id="7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случае, если соответствующим судом установлено, что советом депутатов, главой муниципального образования, главой администрации муниципального образования принят нормативный правовой акт, противоречащий </w:t>
      </w:r>
      <w:hyperlink r:id="rId7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xml:space="preserve">, федеральным конституционным законам, федеральным законам, областным законам Ленинградской области, уставу муниципального образования, а совет депутатов, глава муниципального образования, глава администрации муниципального образования в </w:t>
      </w:r>
      <w:r w:rsidRPr="00066BAD">
        <w:rPr>
          <w:rFonts w:ascii="Times New Roman" w:eastAsia="Times New Roman" w:hAnsi="Times New Roman" w:cs="Times New Roman"/>
          <w:color w:val="000000"/>
          <w:sz w:val="24"/>
          <w:szCs w:val="24"/>
          <w:lang w:eastAsia="ru-RU"/>
        </w:rPr>
        <w:lastRenderedPageBreak/>
        <w:t>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Ленинградской области (руководитель высшего исполнительного органа государственной власти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Ленинградской области проект областного закона Ленинградской области о роспуске совета депутатов, об отрешении от должности главы муниципального образования,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совета депутатов прекращаются со дня вступления в силу закона Ленинградской области о его роспуске.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В случае, если соответствующим судом установлено, что избранный в правомочном составе совет депутатов в течение трех месяцев подряд не проводил правомочного заседания, высшее должностное лицо Ленинградской области (руководитель высшего исполнительного органа государственной власти Ленинградской области)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областного закона Ленинградской области о роспуске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Срок, в течение которого высшее должностное лицо Ленинградской области (руководитель высшего исполнительного органа государственной власти Ленинградской области) издает правовой акт об отрешении от должности главы муниципального образования или главы администрации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Высшее должностное лицо Ленинградской области (руководитель высшего исполнительного органа государственной власти Ленинградской </w:t>
      </w:r>
      <w:proofErr w:type="gramStart"/>
      <w:r w:rsidRPr="00066BAD">
        <w:rPr>
          <w:rFonts w:ascii="Times New Roman" w:eastAsia="Times New Roman" w:hAnsi="Times New Roman" w:cs="Times New Roman"/>
          <w:color w:val="000000"/>
          <w:sz w:val="24"/>
          <w:szCs w:val="24"/>
          <w:lang w:eastAsia="ru-RU"/>
        </w:rPr>
        <w:t>области)  издает</w:t>
      </w:r>
      <w:proofErr w:type="gramEnd"/>
      <w:r w:rsidRPr="00066BAD">
        <w:rPr>
          <w:rFonts w:ascii="Times New Roman" w:eastAsia="Times New Roman" w:hAnsi="Times New Roman" w:cs="Times New Roman"/>
          <w:color w:val="000000"/>
          <w:sz w:val="24"/>
          <w:szCs w:val="24"/>
          <w:lang w:eastAsia="ru-RU"/>
        </w:rPr>
        <w:t xml:space="preserve"> правовой акт об отрешении главы муниципального образования или главы администрации муниципального образования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издания указанным должностным лицом нормативного правового акта, противоречащего </w:t>
      </w:r>
      <w:hyperlink r:id="rId73"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федеральным конституционным законам, федеральному законодательству и областному законодательству Ленинградской области, </w:t>
      </w:r>
      <w:hyperlink r:id="rId74"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 настоящему Уставу, если такие противоречия установлены судом, и это должностное лицо в течение двух месяцев со дня вступления в силу решения суда, либо в течение иного предусмотренного решение суда срока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совершения указанным должностным лицом действий, в том числе издания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(руководителем высшего исполнительного органа государственной власти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Областной закон Ленинградской области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7. Ответственность совета депутатов, администрации </w:t>
      </w:r>
      <w:r w:rsidRPr="00066BAD">
        <w:rPr>
          <w:rFonts w:ascii="Times New Roman" w:eastAsia="Times New Roman" w:hAnsi="Times New Roman" w:cs="Times New Roman"/>
          <w:color w:val="000000"/>
          <w:sz w:val="24"/>
          <w:szCs w:val="24"/>
          <w:lang w:eastAsia="ru-RU"/>
        </w:rPr>
        <w:t>муниципального образования</w:t>
      </w:r>
      <w:r w:rsidRPr="00066BAD">
        <w:rPr>
          <w:rFonts w:ascii="Times New Roman" w:eastAsia="Times New Roman" w:hAnsi="Times New Roman" w:cs="Times New Roman"/>
          <w:color w:val="000000"/>
          <w:spacing w:val="-2"/>
          <w:sz w:val="24"/>
          <w:szCs w:val="24"/>
          <w:lang w:eastAsia="ru-RU"/>
        </w:rPr>
        <w:t> и должностных </w:t>
      </w:r>
      <w:r w:rsidRPr="00066BAD">
        <w:rPr>
          <w:rFonts w:ascii="Times New Roman" w:eastAsia="Times New Roman" w:hAnsi="Times New Roman" w:cs="Times New Roman"/>
          <w:color w:val="000000"/>
          <w:sz w:val="24"/>
          <w:szCs w:val="24"/>
          <w:lang w:eastAsia="ru-RU"/>
        </w:rPr>
        <w:t>лиц муниципального образования </w:t>
      </w:r>
      <w:r w:rsidRPr="00066BAD">
        <w:rPr>
          <w:rFonts w:ascii="Times New Roman" w:eastAsia="Times New Roman" w:hAnsi="Times New Roman" w:cs="Times New Roman"/>
          <w:color w:val="000000"/>
          <w:spacing w:val="4"/>
          <w:sz w:val="24"/>
          <w:szCs w:val="24"/>
          <w:lang w:eastAsia="ru-RU"/>
        </w:rPr>
        <w:t>перед</w:t>
      </w:r>
      <w:r w:rsidRPr="00066BAD">
        <w:rPr>
          <w:rFonts w:ascii="Times New Roman" w:eastAsia="Times New Roman" w:hAnsi="Times New Roman" w:cs="Times New Roman"/>
          <w:color w:val="000000"/>
          <w:sz w:val="24"/>
          <w:szCs w:val="24"/>
          <w:lang w:eastAsia="ru-RU"/>
        </w:rPr>
        <w:t> физическими, юридическими лицами и индивидуальными предпринимателями наступает</w:t>
      </w:r>
      <w:r w:rsidRPr="00066BAD">
        <w:rPr>
          <w:rFonts w:ascii="Times New Roman" w:eastAsia="Times New Roman" w:hAnsi="Times New Roman" w:cs="Times New Roman"/>
          <w:color w:val="000000"/>
          <w:spacing w:val="1"/>
          <w:sz w:val="24"/>
          <w:szCs w:val="24"/>
          <w:lang w:eastAsia="ru-RU"/>
        </w:rPr>
        <w:t> в порядке, установленном федеральным законодательством.</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bookmarkStart w:id="74" w:name="_Toc116440549"/>
      <w:r w:rsidRPr="00066BAD">
        <w:rPr>
          <w:rFonts w:ascii="Times New Roman" w:eastAsia="Times New Roman" w:hAnsi="Times New Roman" w:cs="Times New Roman"/>
          <w:b/>
          <w:bCs/>
          <w:color w:val="000000"/>
          <w:sz w:val="24"/>
          <w:szCs w:val="24"/>
          <w:lang w:eastAsia="ru-RU"/>
        </w:rPr>
        <w:t>Статья 61.1. Удаление главы муниципального образования в отставку</w:t>
      </w:r>
      <w:bookmarkEnd w:id="74"/>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color w:val="000000"/>
          <w:kern w:val="36"/>
          <w:sz w:val="24"/>
          <w:szCs w:val="24"/>
          <w:lang w:eastAsia="ru-RU"/>
        </w:rPr>
        <w:t>1.</w:t>
      </w:r>
      <w:r w:rsidRPr="00066BAD">
        <w:rPr>
          <w:rFonts w:ascii="Times New Roman" w:eastAsia="Times New Roman" w:hAnsi="Times New Roman" w:cs="Times New Roman"/>
          <w:b/>
          <w:bCs/>
          <w:color w:val="000000"/>
          <w:kern w:val="36"/>
          <w:sz w:val="24"/>
          <w:szCs w:val="24"/>
          <w:lang w:eastAsia="ru-RU"/>
        </w:rPr>
        <w:t> </w:t>
      </w:r>
      <w:r w:rsidRPr="00066BAD">
        <w:rPr>
          <w:rFonts w:ascii="Times New Roman" w:eastAsia="Times New Roman" w:hAnsi="Times New Roman" w:cs="Times New Roman"/>
          <w:color w:val="000000"/>
          <w:kern w:val="36"/>
          <w:sz w:val="24"/>
          <w:szCs w:val="24"/>
          <w:lang w:eastAsia="ru-RU"/>
        </w:rPr>
        <w:t>Совет депутатов в соответствии с </w:t>
      </w:r>
      <w:hyperlink r:id="rId75" w:tgtFrame="_blank" w:history="1">
        <w:r w:rsidRPr="00DB7176">
          <w:rPr>
            <w:rFonts w:ascii="Times New Roman" w:eastAsia="Times New Roman" w:hAnsi="Times New Roman" w:cs="Times New Roman"/>
            <w:spacing w:val="4"/>
            <w:kern w:val="36"/>
            <w:sz w:val="24"/>
            <w:szCs w:val="24"/>
            <w:lang w:eastAsia="ru-RU"/>
          </w:rPr>
          <w:t>Федеральным законом № 131-ФЗ</w:t>
        </w:r>
      </w:hyperlink>
      <w:r w:rsidRPr="00066BAD">
        <w:rPr>
          <w:rFonts w:ascii="Times New Roman" w:eastAsia="Times New Roman" w:hAnsi="Times New Roman" w:cs="Times New Roman"/>
          <w:color w:val="000000"/>
          <w:kern w:val="36"/>
          <w:sz w:val="24"/>
          <w:szCs w:val="24"/>
          <w:lang w:eastAsia="ru-RU"/>
        </w:rPr>
        <w:t> вправе удалить главу муниципального образования в отставку по инициативе совета депутатов или по инициативе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для удаления главы муниципального образования в отставку являются: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Уставом и действующим законодательством Российской Федерации,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w:t>
      </w:r>
      <w:hyperlink r:id="rId7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7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7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образования в отставку. О выдвижении данной инициативы глава муниципального образования и высшее должностное лицо </w:t>
      </w:r>
      <w:r w:rsidRPr="00066BAD">
        <w:rPr>
          <w:rFonts w:ascii="Times New Roman" w:eastAsia="Times New Roman" w:hAnsi="Times New Roman" w:cs="Times New Roman"/>
          <w:color w:val="000000"/>
          <w:sz w:val="24"/>
          <w:szCs w:val="24"/>
          <w:lang w:eastAsia="ru-RU"/>
        </w:rPr>
        <w:lastRenderedPageBreak/>
        <w:t>Ленинградской области (руководитель высшего исполнительного органа государственной власти Ленинградской области) уведомляются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Рассмотрение инициативы депутатов совета депутатов об удалении главы муниципального образования в отставку осуществляется с учетом мнения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В случае, если при рассмотрении инициативы депутатов совета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61.2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Инициатива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Рассмотрение инициативы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осуществляется советом депутатов в течение одного месяца со дня внесения соответствующего обращения.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Решение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Решение совета депутатов об удалении главы муниципального образования в отставку подписывается депутатом, председательствующим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случае, если глава муниципального образования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При рассмотрении и принятии советом депутатов решения об удалении главы муниципального образования в отставку должны быть обеспечены: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и с проектом решения совета депутатов об удалении его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В случае, если глава муниципального образования не согласен с решением совета депутатов об удалении его в отставку, он вправе в письменном виде изложить свое особое мнение.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13. Решение совета депутатов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официальному опубликованию (обнародованию) одновременно с указанным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 случае, если инициатива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отклонена советом депутатов, вопрос об удалении главы муниципального образования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Суд рассматривает заявление и принимает решение не позднее чем через 10 дней со дня подачи заявления.</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61.2. Временное осуществление органами государственной власти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если в связи со стихийным бедствием, с катастрофой, иной чрезвычайной ситуацией совет депутатов и администрация муниципального образования отсутствуют и (или) не могут быть сформированы в соответствии с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 (или) бюджетных обязательств, определенная в порядке, установленном </w:t>
      </w:r>
      <w:hyperlink r:id="rId79"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превышающая 30 процентов собственных доходов бюджета муниципального образования в отчетном финансовом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w:t>
      </w:r>
      <w:hyperlink r:id="rId8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федерального закона</w:t>
      </w:r>
      <w:r w:rsidRPr="00DB7176">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z w:val="24"/>
          <w:szCs w:val="24"/>
          <w:lang w:eastAsia="ru-RU"/>
        </w:rPr>
        <w:t>иных нормативных правовых актов, установленные соответствующим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 В случаях, установленных пунктом 1 части 1 настоящей статьи Устава, решение о временном осуществлении исполнительными органами государственной власти Ленинградской области соответствующих полномочий органов местного самоуправления принимается высшим должностным лицом Ленинградской области (руководителем высшего исполнительного органа государственной власти Ленинградской области) на основании решения совета депутатов или решения законодательного (представительного) органа государственной власти Ленинградской области, принимаемого большинством не менее двух третей голосов от установленного числа депутатов. Указ (постановление) высшего должностного лица Ленинградской области (руководителя высшего </w:t>
      </w:r>
      <w:r w:rsidRPr="00066BAD">
        <w:rPr>
          <w:rFonts w:ascii="Times New Roman" w:eastAsia="Times New Roman" w:hAnsi="Times New Roman" w:cs="Times New Roman"/>
          <w:color w:val="000000"/>
          <w:sz w:val="24"/>
          <w:szCs w:val="24"/>
          <w:lang w:eastAsia="ru-RU"/>
        </w:rPr>
        <w:lastRenderedPageBreak/>
        <w:t>исполнительного органа государственной власти 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 должен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w:t>
      </w:r>
      <w:hyperlink r:id="rId81"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и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перечень исполнительных органов государственной власти Ленинградской области и (или)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источники и порядок финансирования временного осуществления исполнительными органами государственной власти Ленинградской области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 могут временно осуществляться органами государственной власти Ленинградской области полномочия органов местного самоуправления муниципального образования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случае, предусмотренном пунктом 2 части 1 настоящей статьи Устава, в муниципальном образовании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и (или) совета депутатов, главы муниципального образования, решением Арбитражного суда города Санкт-Петербурга и Ленинградской области вводится временная финансовая администрация на срок до одного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Временная финансовая администрация не может вводиться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в течение одного года со дня вступления в полномочия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целях восстановления платежеспособности муниципального образования временная финансовая администрация в соответствии с </w:t>
      </w:r>
      <w:hyperlink r:id="rId8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на рассмотрение и утверждение, а в случаях, предусмотренных </w:t>
      </w:r>
      <w:hyperlink r:id="rId8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в высший исполнительный орган государственной власти Ленинградской области для утверждения областным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w:t>
      </w:r>
      <w:hyperlink r:id="rId8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 отдельных полномочий органов местного самоуправления принимается высшим исполнительным органом государственной власти Ленинградской области с одновременным изъятием соответствующих субвенций.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6. Решения органов государственной власти Ленинградской области,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66BAD" w:rsidRPr="00066BAD" w:rsidRDefault="00066BAD" w:rsidP="005E1C81">
      <w:pPr>
        <w:spacing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7. Заключительные положения</w:t>
      </w:r>
    </w:p>
    <w:p w:rsidR="00066BAD" w:rsidRPr="00066BAD" w:rsidRDefault="00066BAD" w:rsidP="005E1C81">
      <w:pPr>
        <w:spacing w:line="240" w:lineRule="auto"/>
        <w:ind w:firstLine="709"/>
        <w:jc w:val="both"/>
        <w:outlineLvl w:val="1"/>
        <w:rPr>
          <w:rFonts w:ascii="Times New Roman" w:eastAsia="Times New Roman" w:hAnsi="Times New Roman" w:cs="Times New Roman"/>
          <w:b/>
          <w:bCs/>
          <w:color w:val="000000"/>
          <w:sz w:val="24"/>
          <w:szCs w:val="24"/>
          <w:lang w:eastAsia="ru-RU"/>
        </w:rPr>
      </w:pPr>
      <w:bookmarkStart w:id="75" w:name="_Toc116440550"/>
      <w:r w:rsidRPr="00066BAD">
        <w:rPr>
          <w:rFonts w:ascii="Times New Roman" w:eastAsia="Times New Roman" w:hAnsi="Times New Roman" w:cs="Times New Roman"/>
          <w:b/>
          <w:bCs/>
          <w:color w:val="000000"/>
          <w:sz w:val="24"/>
          <w:szCs w:val="24"/>
          <w:lang w:eastAsia="ru-RU"/>
        </w:rPr>
        <w:t>Статья 62. Вступление в силу настоящего Устава</w:t>
      </w:r>
      <w:bookmarkEnd w:id="7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Настоящий Устав подлежит государственной регистрации в порядке, установленном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2.</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Настоящий Устав вступает в силу со дня его официального опубликования (обнародования) и действует в соответствии с </w:t>
      </w:r>
      <w:hyperlink r:id="rId85"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изменения федерального законодательства или областного законодательства Ленинградской области, регулирующего вопросы местного самоуправления, настоящий Устав применяется в части, им не противоречащей.</w:t>
      </w:r>
    </w:p>
    <w:p w:rsidR="00066BAD" w:rsidRPr="00066BAD" w:rsidRDefault="00066BAD" w:rsidP="005E1C81">
      <w:pPr>
        <w:spacing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63. О признании утратившим силу Устава муниципального образования</w:t>
      </w:r>
      <w:r w:rsidR="00774F54">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r w:rsidR="00774F54">
        <w:rPr>
          <w:rFonts w:ascii="Times New Roman" w:eastAsia="Times New Roman" w:hAnsi="Times New Roman" w:cs="Times New Roman"/>
          <w:b/>
          <w:bCs/>
          <w:color w:val="000000"/>
          <w:sz w:val="24"/>
          <w:szCs w:val="24"/>
          <w:lang w:eastAsia="ru-RU"/>
        </w:rPr>
        <w:t xml:space="preserve"> </w:t>
      </w:r>
      <w:r w:rsidRPr="001E3838">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области</w:t>
      </w:r>
      <w:r w:rsidRPr="00066BAD">
        <w:rPr>
          <w:rFonts w:ascii="Times New Roman" w:eastAsia="Times New Roman" w:hAnsi="Times New Roman" w:cs="Times New Roman"/>
          <w:b/>
          <w:bCs/>
          <w:color w:val="000000"/>
          <w:sz w:val="24"/>
          <w:szCs w:val="24"/>
          <w:lang w:eastAsia="ru-RU"/>
        </w:rPr>
        <w:t>.</w:t>
      </w:r>
    </w:p>
    <w:p w:rsidR="003D5639" w:rsidRPr="00DB7176" w:rsidRDefault="005357D0" w:rsidP="005E1C81">
      <w:pPr>
        <w:spacing w:after="0" w:line="240" w:lineRule="auto"/>
        <w:ind w:firstLine="709"/>
        <w:jc w:val="both"/>
        <w:rPr>
          <w:rFonts w:ascii="Times New Roman" w:hAnsi="Times New Roman" w:cs="Times New Roman"/>
          <w:sz w:val="24"/>
          <w:szCs w:val="24"/>
        </w:rPr>
      </w:pPr>
      <w:hyperlink r:id="rId86" w:tgtFrame="_blank" w:history="1">
        <w:r w:rsidR="00066BAD" w:rsidRPr="00DB7176">
          <w:rPr>
            <w:rFonts w:ascii="Times New Roman" w:eastAsia="Times New Roman" w:hAnsi="Times New Roman" w:cs="Times New Roman"/>
            <w:sz w:val="24"/>
            <w:szCs w:val="24"/>
            <w:lang w:eastAsia="ru-RU"/>
          </w:rPr>
          <w:t>Устав</w:t>
        </w:r>
      </w:hyperlink>
      <w:r w:rsidR="00774F54">
        <w:rPr>
          <w:rFonts w:ascii="Times New Roman" w:eastAsia="Times New Roman" w:hAnsi="Times New Roman" w:cs="Times New Roman"/>
          <w:b/>
          <w:bCs/>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муниципального образования</w:t>
      </w:r>
      <w:r w:rsidR="00774F54">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«Кировск</w:t>
      </w:r>
      <w:r w:rsidR="00066BAD" w:rsidRPr="00731824">
        <w:rPr>
          <w:rFonts w:ascii="Times New Roman" w:hAnsi="Times New Roman" w:cs="Times New Roman"/>
          <w:sz w:val="24"/>
          <w:szCs w:val="24"/>
        </w:rPr>
        <w:t>»</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области</w:t>
      </w:r>
      <w:r w:rsidR="00066BAD" w:rsidRPr="00066BAD">
        <w:rPr>
          <w:rFonts w:ascii="Times New Roman" w:eastAsia="Times New Roman" w:hAnsi="Times New Roman" w:cs="Times New Roman"/>
          <w:color w:val="000000"/>
          <w:sz w:val="24"/>
          <w:szCs w:val="24"/>
          <w:lang w:eastAsia="ru-RU"/>
        </w:rPr>
        <w:t>, зарегистрированный Управлением Министерства юстиции Российской Федерации по Ленинградской области 17 декабря 2012 года за государственным регистрационным номером RU475091012012001, с изменениями и дополнениями, зарегистрированными У</w:t>
      </w:r>
      <w:r w:rsidR="00066BAD" w:rsidRPr="00066BAD">
        <w:rPr>
          <w:rFonts w:ascii="Times New Roman" w:eastAsia="Times New Roman" w:hAnsi="Times New Roman" w:cs="Times New Roman"/>
          <w:color w:val="000000"/>
          <w:spacing w:val="4"/>
          <w:sz w:val="24"/>
          <w:szCs w:val="24"/>
          <w:lang w:eastAsia="ru-RU"/>
        </w:rPr>
        <w:t>правлением Министерства юстиции Российской Федерации по Ленинградской области 27 июля 2018 года</w:t>
      </w:r>
      <w:r w:rsidR="00774F54">
        <w:rPr>
          <w:rFonts w:ascii="Times New Roman" w:eastAsia="Times New Roman" w:hAnsi="Times New Roman" w:cs="Times New Roman"/>
          <w:color w:val="000000"/>
          <w:spacing w:val="4"/>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за государственным регистрационным номером</w:t>
      </w:r>
      <w:r w:rsidR="00774F54">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RU475091012018001,</w:t>
      </w:r>
      <w:r w:rsidR="00066BAD" w:rsidRPr="00066BAD">
        <w:rPr>
          <w:rFonts w:ascii="Times New Roman" w:eastAsia="Times New Roman" w:hAnsi="Times New Roman" w:cs="Times New Roman"/>
          <w:color w:val="000000"/>
          <w:spacing w:val="4"/>
          <w:sz w:val="24"/>
          <w:szCs w:val="24"/>
          <w:lang w:eastAsia="ru-RU"/>
        </w:rPr>
        <w:t> </w:t>
      </w:r>
      <w:r w:rsidR="00066BAD" w:rsidRPr="00066BAD">
        <w:rPr>
          <w:rFonts w:ascii="Times New Roman" w:eastAsia="Times New Roman" w:hAnsi="Times New Roman" w:cs="Times New Roman"/>
          <w:color w:val="000000"/>
          <w:sz w:val="24"/>
          <w:szCs w:val="24"/>
          <w:lang w:eastAsia="ru-RU"/>
        </w:rPr>
        <w:t xml:space="preserve">утрачивает силу со дня официального опубликования после государственной регистрации настоящего Устава Кировского городского </w:t>
      </w:r>
      <w:r w:rsidR="00DB7176">
        <w:rPr>
          <w:rFonts w:ascii="Times New Roman" w:eastAsia="Times New Roman" w:hAnsi="Times New Roman" w:cs="Times New Roman"/>
          <w:color w:val="000000"/>
          <w:sz w:val="24"/>
          <w:szCs w:val="24"/>
          <w:lang w:eastAsia="ru-RU"/>
        </w:rPr>
        <w:t xml:space="preserve">поселения </w:t>
      </w:r>
      <w:r w:rsidR="00066BAD" w:rsidRPr="00731824">
        <w:rPr>
          <w:rFonts w:ascii="Times New Roman" w:hAnsi="Times New Roman" w:cs="Times New Roman"/>
          <w:sz w:val="24"/>
          <w:szCs w:val="24"/>
        </w:rPr>
        <w:t>Кировского</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муниципального</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района</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Ленинградской</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области</w:t>
      </w:r>
      <w:r w:rsidR="00066BAD" w:rsidRPr="00066BAD">
        <w:rPr>
          <w:rFonts w:ascii="Times New Roman" w:eastAsia="Times New Roman" w:hAnsi="Times New Roman" w:cs="Times New Roman"/>
          <w:color w:val="000000"/>
          <w:sz w:val="24"/>
          <w:szCs w:val="24"/>
          <w:lang w:eastAsia="ru-RU"/>
        </w:rPr>
        <w:t>.</w:t>
      </w:r>
    </w:p>
    <w:sectPr w:rsidR="003D5639" w:rsidRPr="00DB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C41"/>
    <w:multiLevelType w:val="multilevel"/>
    <w:tmpl w:val="B36E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6766F"/>
    <w:multiLevelType w:val="multilevel"/>
    <w:tmpl w:val="A664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01A0E"/>
    <w:multiLevelType w:val="multilevel"/>
    <w:tmpl w:val="A5F4F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C04B2"/>
    <w:multiLevelType w:val="multilevel"/>
    <w:tmpl w:val="6E6803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D6A55"/>
    <w:multiLevelType w:val="multilevel"/>
    <w:tmpl w:val="26D4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872BE"/>
    <w:multiLevelType w:val="multilevel"/>
    <w:tmpl w:val="49CA3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70225"/>
    <w:multiLevelType w:val="multilevel"/>
    <w:tmpl w:val="0DE6B56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91085"/>
    <w:multiLevelType w:val="multilevel"/>
    <w:tmpl w:val="BE6C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316EC"/>
    <w:multiLevelType w:val="multilevel"/>
    <w:tmpl w:val="02E4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C249D"/>
    <w:multiLevelType w:val="multilevel"/>
    <w:tmpl w:val="9CA8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D02094"/>
    <w:multiLevelType w:val="multilevel"/>
    <w:tmpl w:val="1FBCF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833961"/>
    <w:multiLevelType w:val="multilevel"/>
    <w:tmpl w:val="161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CF71BA"/>
    <w:multiLevelType w:val="multilevel"/>
    <w:tmpl w:val="6ACE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618CD"/>
    <w:multiLevelType w:val="multilevel"/>
    <w:tmpl w:val="54D28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E919AD"/>
    <w:multiLevelType w:val="multilevel"/>
    <w:tmpl w:val="7528DED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2842D7"/>
    <w:multiLevelType w:val="multilevel"/>
    <w:tmpl w:val="FD74E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96EAA"/>
    <w:multiLevelType w:val="multilevel"/>
    <w:tmpl w:val="5AB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2F6601"/>
    <w:multiLevelType w:val="multilevel"/>
    <w:tmpl w:val="EED4C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2C24FF"/>
    <w:multiLevelType w:val="multilevel"/>
    <w:tmpl w:val="0B8C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761A5C"/>
    <w:multiLevelType w:val="multilevel"/>
    <w:tmpl w:val="BFCC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0909E7"/>
    <w:multiLevelType w:val="multilevel"/>
    <w:tmpl w:val="1FCE7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AD29FE"/>
    <w:multiLevelType w:val="multilevel"/>
    <w:tmpl w:val="469AD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D52371"/>
    <w:multiLevelType w:val="multilevel"/>
    <w:tmpl w:val="E09A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6200BE"/>
    <w:multiLevelType w:val="multilevel"/>
    <w:tmpl w:val="35BA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F404D1"/>
    <w:multiLevelType w:val="multilevel"/>
    <w:tmpl w:val="EE4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6B3249"/>
    <w:multiLevelType w:val="multilevel"/>
    <w:tmpl w:val="D4F08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2"/>
  </w:num>
  <w:num w:numId="4">
    <w:abstractNumId w:val="11"/>
  </w:num>
  <w:num w:numId="5">
    <w:abstractNumId w:val="24"/>
  </w:num>
  <w:num w:numId="6">
    <w:abstractNumId w:val="5"/>
  </w:num>
  <w:num w:numId="7">
    <w:abstractNumId w:val="17"/>
  </w:num>
  <w:num w:numId="8">
    <w:abstractNumId w:val="10"/>
  </w:num>
  <w:num w:numId="9">
    <w:abstractNumId w:val="25"/>
  </w:num>
  <w:num w:numId="10">
    <w:abstractNumId w:val="20"/>
  </w:num>
  <w:num w:numId="11">
    <w:abstractNumId w:val="18"/>
  </w:num>
  <w:num w:numId="12">
    <w:abstractNumId w:val="7"/>
  </w:num>
  <w:num w:numId="13">
    <w:abstractNumId w:val="16"/>
  </w:num>
  <w:num w:numId="14">
    <w:abstractNumId w:val="21"/>
  </w:num>
  <w:num w:numId="15">
    <w:abstractNumId w:val="8"/>
  </w:num>
  <w:num w:numId="16">
    <w:abstractNumId w:val="19"/>
  </w:num>
  <w:num w:numId="17">
    <w:abstractNumId w:val="23"/>
  </w:num>
  <w:num w:numId="18">
    <w:abstractNumId w:val="1"/>
  </w:num>
  <w:num w:numId="19">
    <w:abstractNumId w:val="4"/>
  </w:num>
  <w:num w:numId="20">
    <w:abstractNumId w:val="22"/>
  </w:num>
  <w:num w:numId="21">
    <w:abstractNumId w:val="13"/>
  </w:num>
  <w:num w:numId="22">
    <w:abstractNumId w:val="15"/>
  </w:num>
  <w:num w:numId="23">
    <w:abstractNumId w:val="14"/>
  </w:num>
  <w:num w:numId="24">
    <w:abstractNumId w:val="6"/>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B14"/>
    <w:rsid w:val="00066BAD"/>
    <w:rsid w:val="001613D9"/>
    <w:rsid w:val="00175AE5"/>
    <w:rsid w:val="001D1FAC"/>
    <w:rsid w:val="001E3838"/>
    <w:rsid w:val="002A332A"/>
    <w:rsid w:val="0037458D"/>
    <w:rsid w:val="003B2F3A"/>
    <w:rsid w:val="003B31AB"/>
    <w:rsid w:val="003C4095"/>
    <w:rsid w:val="003D5639"/>
    <w:rsid w:val="004A2DF2"/>
    <w:rsid w:val="004D25F2"/>
    <w:rsid w:val="00511087"/>
    <w:rsid w:val="005357D0"/>
    <w:rsid w:val="005C64B2"/>
    <w:rsid w:val="005E1C81"/>
    <w:rsid w:val="006F621F"/>
    <w:rsid w:val="00713B14"/>
    <w:rsid w:val="00731824"/>
    <w:rsid w:val="00774F54"/>
    <w:rsid w:val="0080755B"/>
    <w:rsid w:val="0085192F"/>
    <w:rsid w:val="00887C41"/>
    <w:rsid w:val="00A50E90"/>
    <w:rsid w:val="00A72D67"/>
    <w:rsid w:val="00AC6E53"/>
    <w:rsid w:val="00AE525B"/>
    <w:rsid w:val="00B57B43"/>
    <w:rsid w:val="00B82A75"/>
    <w:rsid w:val="00D13A9F"/>
    <w:rsid w:val="00D80F99"/>
    <w:rsid w:val="00DB7176"/>
    <w:rsid w:val="00DE5EC4"/>
    <w:rsid w:val="00EA0ED4"/>
    <w:rsid w:val="00F33D18"/>
    <w:rsid w:val="00F35408"/>
    <w:rsid w:val="00F53F21"/>
    <w:rsid w:val="00F7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B9594"/>
  <w15:chartTrackingRefBased/>
  <w15:docId w15:val="{E1309B50-E365-4CAB-B23C-11825B2C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66B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6B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B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6BAD"/>
    <w:rPr>
      <w:rFonts w:ascii="Times New Roman" w:eastAsia="Times New Roman" w:hAnsi="Times New Roman" w:cs="Times New Roman"/>
      <w:b/>
      <w:bCs/>
      <w:sz w:val="36"/>
      <w:szCs w:val="36"/>
      <w:lang w:eastAsia="ru-RU"/>
    </w:rPr>
  </w:style>
  <w:style w:type="paragraph" w:customStyle="1" w:styleId="msonormal0">
    <w:name w:val="mso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66BAD"/>
    <w:rPr>
      <w:i/>
      <w:iCs/>
    </w:rPr>
  </w:style>
  <w:style w:type="character" w:styleId="a4">
    <w:name w:val="Hyperlink"/>
    <w:basedOn w:val="a0"/>
    <w:uiPriority w:val="99"/>
    <w:semiHidden/>
    <w:unhideWhenUsed/>
    <w:rsid w:val="00066BAD"/>
    <w:rPr>
      <w:color w:val="0000FF"/>
      <w:u w:val="single"/>
    </w:rPr>
  </w:style>
  <w:style w:type="character" w:styleId="a5">
    <w:name w:val="FollowedHyperlink"/>
    <w:basedOn w:val="a0"/>
    <w:uiPriority w:val="99"/>
    <w:semiHidden/>
    <w:unhideWhenUsed/>
    <w:rsid w:val="00066BAD"/>
    <w:rPr>
      <w:color w:val="800080"/>
      <w:u w:val="single"/>
    </w:rPr>
  </w:style>
  <w:style w:type="character" w:customStyle="1" w:styleId="11">
    <w:name w:val="Гиперссылка1"/>
    <w:basedOn w:val="a0"/>
    <w:rsid w:val="00066BAD"/>
  </w:style>
  <w:style w:type="paragraph" w:customStyle="1" w:styleId="bodytext">
    <w:name w:val="bodytex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066BAD"/>
  </w:style>
  <w:style w:type="paragraph" w:customStyle="1" w:styleId="100">
    <w:name w:val="1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0"/>
    <w:basedOn w:val="a0"/>
    <w:rsid w:val="00066BAD"/>
  </w:style>
  <w:style w:type="paragraph" w:customStyle="1" w:styleId="list2">
    <w:name w:val="lis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3">
    <w:name w:val="list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00">
    <w:name w:val="normal0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6BAD"/>
  </w:style>
  <w:style w:type="paragraph" w:customStyle="1" w:styleId="listcontinue2">
    <w:name w:val="listcontinue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continue3">
    <w:name w:val="listcontinue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110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1087"/>
    <w:rPr>
      <w:rFonts w:ascii="Segoe UI" w:hAnsi="Segoe UI" w:cs="Segoe UI"/>
      <w:sz w:val="18"/>
      <w:szCs w:val="18"/>
    </w:rPr>
  </w:style>
  <w:style w:type="paragraph" w:styleId="a9">
    <w:name w:val="Body Text"/>
    <w:basedOn w:val="a"/>
    <w:link w:val="aa"/>
    <w:semiHidden/>
    <w:unhideWhenUsed/>
    <w:rsid w:val="00B57B43"/>
    <w:pPr>
      <w:widowControl w:val="0"/>
      <w:suppressAutoHyphens/>
      <w:spacing w:after="120" w:line="240" w:lineRule="auto"/>
    </w:pPr>
    <w:rPr>
      <w:rFonts w:ascii="Arial" w:eastAsia="Times New Roman" w:hAnsi="Arial" w:cs="Arial"/>
      <w:sz w:val="20"/>
      <w:szCs w:val="20"/>
      <w:lang w:eastAsia="ru-RU"/>
    </w:rPr>
  </w:style>
  <w:style w:type="character" w:customStyle="1" w:styleId="aa">
    <w:name w:val="Основной текст Знак"/>
    <w:basedOn w:val="a0"/>
    <w:link w:val="a9"/>
    <w:semiHidden/>
    <w:rsid w:val="00B57B4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82286">
      <w:bodyDiv w:val="1"/>
      <w:marLeft w:val="0"/>
      <w:marRight w:val="0"/>
      <w:marTop w:val="0"/>
      <w:marBottom w:val="0"/>
      <w:divBdr>
        <w:top w:val="none" w:sz="0" w:space="0" w:color="auto"/>
        <w:left w:val="none" w:sz="0" w:space="0" w:color="auto"/>
        <w:bottom w:val="none" w:sz="0" w:space="0" w:color="auto"/>
        <w:right w:val="none" w:sz="0" w:space="0" w:color="auto"/>
      </w:divBdr>
    </w:div>
    <w:div w:id="4828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15D4560C-D530-4955-BF7E-F734337AE80B" TargetMode="External"/><Relationship Id="rId21" Type="http://schemas.openxmlformats.org/officeDocument/2006/relationships/hyperlink" Target="https://pravo-search.minjust.ru/bigs/showDocument.html?id=15D4560C-D530-4955-BF7E-F734337AE80B" TargetMode="External"/><Relationship Id="rId42" Type="http://schemas.openxmlformats.org/officeDocument/2006/relationships/hyperlink" Target="https://pravo-search.minjust.ru/bigs/showDocument.html?id=9AA48369-618A-4BB4-B4B8-AE15F2B7EBF6" TargetMode="External"/><Relationship Id="rId47" Type="http://schemas.openxmlformats.org/officeDocument/2006/relationships/hyperlink" Target="https://pravo-search.minjust.ru/bigs/showDocument.html?id=23BFA9AF-B847-4F54-8403-F2E327C4305A" TargetMode="External"/><Relationship Id="rId63" Type="http://schemas.openxmlformats.org/officeDocument/2006/relationships/hyperlink" Target="https://pravo-search.minjust.ru/bigs/showDocument.html?id=DDBB0304-9B82-4DA4-8EF9-24228704775F" TargetMode="External"/><Relationship Id="rId68" Type="http://schemas.openxmlformats.org/officeDocument/2006/relationships/hyperlink" Target="https://pravo-search.minjust.ru/bigs/showDocument.html?id=8F21B21C-A408-42C4-B9FE-A939B863C84A" TargetMode="External"/><Relationship Id="rId84"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E6B4A62A-869F-4141-A89F-E87DF378A77A" TargetMode="External"/><Relationship Id="rId11" Type="http://schemas.openxmlformats.org/officeDocument/2006/relationships/hyperlink" Target="https://pravo-search.minjust.ru/bigs/showDocument.html?id=387507C3-B80D-4C0D-9291-8CDC81673F2B"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EB042C48-DE0E-4DBE-8305-4D48DDDB63A2" TargetMode="External"/><Relationship Id="rId53" Type="http://schemas.openxmlformats.org/officeDocument/2006/relationships/hyperlink" Target="https://pravo-search.minjust.ru/bigs/showDocument.html?id=BBF89570-6239-4CFB-BDBA-5B454C14E321" TargetMode="External"/><Relationship Id="rId58"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DDBB0304-9B82-4DA4-8EF9-24228704775F" TargetMode="External"/><Relationship Id="rId79"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15D4560C-D530-4955-BF7E-F734337AE80B" TargetMode="Externa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18B68750-B18F-40EC-84A9-896627BB71D9" TargetMode="External"/><Relationship Id="rId22" Type="http://schemas.openxmlformats.org/officeDocument/2006/relationships/hyperlink" Target="https://pravo-search.minjust.ru/bigs/showDocument.html?id=DDBB0304-9B82-4DA4-8EF9-24228704775F" TargetMode="External"/><Relationship Id="rId27" Type="http://schemas.openxmlformats.org/officeDocument/2006/relationships/hyperlink" Target="https://pravo-search.minjust.ru/bigs/showDocument.html?id=DDBB0304-9B82-4DA4-8EF9-24228704775F" TargetMode="External"/><Relationship Id="rId30" Type="http://schemas.openxmlformats.org/officeDocument/2006/relationships/hyperlink" Target="https://pravo-search.minjust.ru/bigs/showDocument.html?id=96E20C02-1B12-465A-B64C-24AA92270007" TargetMode="External"/><Relationship Id="rId35" Type="http://schemas.openxmlformats.org/officeDocument/2006/relationships/hyperlink" Target="https://pravo-search.minjust.ru/bigs/showDocument.html?id=9AA48369-618A-4BB4-B4B8-AE15F2B7EBF6" TargetMode="External"/><Relationship Id="rId43" Type="http://schemas.openxmlformats.org/officeDocument/2006/relationships/hyperlink" Target="https://pravo-search.minjust.ru/bigs/showDocument.html?id=23BFA9AF-B847-4F54-8403-F2E327C4305A" TargetMode="External"/><Relationship Id="rId48" Type="http://schemas.openxmlformats.org/officeDocument/2006/relationships/hyperlink" Target="https://pravo-search.minjust.ru/bigs/showDocument.html?id=EB042C48-DE0E-4DBE-8305-4D48DDDB63A2" TargetMode="External"/><Relationship Id="rId56" Type="http://schemas.openxmlformats.org/officeDocument/2006/relationships/hyperlink" Target="https://pravo-search.minjust.ru/bigs/showDocument.html?id=6D8C1916-36FC-4748-8706-A822B2DD3B91" TargetMode="External"/><Relationship Id="rId64" Type="http://schemas.openxmlformats.org/officeDocument/2006/relationships/hyperlink" Target="https://pravo-search.minjust.ru/bigs/showDocument.html?id=96E20C02-1B12-465A-B64C-24AA92270007" TargetMode="External"/><Relationship Id="rId69" Type="http://schemas.openxmlformats.org/officeDocument/2006/relationships/hyperlink" Target="https://pravo-search.minjust.ru/bigs/showDocument.html?id=8F21B21C-A408-42C4-B9FE-A939B863C84A" TargetMode="External"/><Relationship Id="rId77" Type="http://schemas.openxmlformats.org/officeDocument/2006/relationships/hyperlink" Target="https://pravo-search.minjust.ru/bigs/showDocument.html?id=23BFA9AF-B847-4F54-8403-F2E327C4305A" TargetMode="External"/><Relationship Id="rId8" Type="http://schemas.openxmlformats.org/officeDocument/2006/relationships/hyperlink" Target="https://pravo-search.minjust.ru/bigs/showDocument.html?id=15D4560C-D530-4955-BF7E-F734337AE80B" TargetMode="External"/><Relationship Id="rId51" Type="http://schemas.openxmlformats.org/officeDocument/2006/relationships/hyperlink" Target="https://pravo-search.minjust.ru/bigs/showDocument.html?id=EB042C48-DE0E-4DBE-8305-4D48DDDB63A2" TargetMode="External"/><Relationship Id="rId72" Type="http://schemas.openxmlformats.org/officeDocument/2006/relationships/hyperlink" Target="https://pravo-search.minjust.ru/bigs/showDocument.html?id=15D4560C-D530-4955-BF7E-F734337AE80B" TargetMode="External"/><Relationship Id="rId80" Type="http://schemas.openxmlformats.org/officeDocument/2006/relationships/hyperlink" Target="https://pravo-search.minjust.ru/bigs/showDocument.html?id=15D4560C-D530-4955-BF7E-F734337AE80B" TargetMode="External"/><Relationship Id="rId85" Type="http://schemas.openxmlformats.org/officeDocument/2006/relationships/hyperlink" Target="https://pravo-search.minjust.ru/bigs/showDocument.html?id=96E20C02-1B12-465A-B64C-24AA92270007" TargetMode="External"/><Relationship Id="rId3" Type="http://schemas.openxmlformats.org/officeDocument/2006/relationships/settings" Target="settings.xm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111863D6-B7F1-481B-9BDF-5A9EFF92F0AA"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pravo-search.minjust.ru/bigs/showDocument.html?id=4F48675C-2DC2-4B7B-8F43-C7D17AB9072F" TargetMode="External"/><Relationship Id="rId38"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AA48369-618A-4BB4-B4B8-AE15F2B7EBF6" TargetMode="External"/><Relationship Id="rId59" Type="http://schemas.openxmlformats.org/officeDocument/2006/relationships/hyperlink" Target="https://pravo-search.minjust.ru/bigs/showDocument.html?id=6D8C1916-36FC-4748-8706-A822B2DD3B91" TargetMode="External"/><Relationship Id="rId67"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pravo-search.minjust.ru/bigs/showDocument.html?id=96E20C02-1B12-465A-B64C-24AA92270007" TargetMode="External"/><Relationship Id="rId41" Type="http://schemas.openxmlformats.org/officeDocument/2006/relationships/hyperlink" Target="https://pravo-search.minjust.ru/bigs/showDocument.html?id=9AA48369-618A-4BB4-B4B8-AE15F2B7EBF6" TargetMode="External"/><Relationship Id="rId54" Type="http://schemas.openxmlformats.org/officeDocument/2006/relationships/hyperlink" Target="https://pravo-search.minjust.ru/bigs/showDocument.html?id=AB8CD4C4-8D82-444E-83C5-FF5157A65F85" TargetMode="External"/><Relationship Id="rId62" Type="http://schemas.openxmlformats.org/officeDocument/2006/relationships/hyperlink" Target="https://pravo-search.minjust.ru/bigs/showDocument.html?id=15D4560C-D530-4955-BF7E-F734337AE80B"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avo-search.minjust.ru/bigs/showDocument.html?id=96E20C02-1B12-465A-B64C-24AA92270007" TargetMode="Externa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96E20C02-1B12-465A-B64C-24AA92270007"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hyperlink" Target="https://pravo-search.minjust.ru/bigs/showDocument.html?id=23BFA9AF-B847-4F54-8403-F2E327C4305A" TargetMode="External"/><Relationship Id="rId49" Type="http://schemas.openxmlformats.org/officeDocument/2006/relationships/hyperlink" Target="https://pravo-search.minjust.ru/bigs/showDocument.html?id=9AA48369-618A-4BB4-B4B8-AE15F2B7EBF6" TargetMode="External"/><Relationship Id="rId57" Type="http://schemas.openxmlformats.org/officeDocument/2006/relationships/hyperlink" Target="https://pravo-search.minjust.ru/bigs/showDocument.html?id=6D8C1916-36FC-4748-8706-A822B2DD3B91"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D8C1916-36FC-4748-8706-A822B2DD3B91" TargetMode="External"/><Relationship Id="rId60" Type="http://schemas.openxmlformats.org/officeDocument/2006/relationships/hyperlink" Target="https://pravo-search.minjust.ru/bigs/showDocument.html?id=15D4560C-D530-4955-BF7E-F734337AE80B" TargetMode="External"/><Relationship Id="rId65"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15D4560C-D530-4955-BF7E-F734337AE80B" TargetMode="External"/><Relationship Id="rId78" Type="http://schemas.openxmlformats.org/officeDocument/2006/relationships/hyperlink" Target="https://pravo-search.minjust.ru/bigs/showDocument.html?id=EB042C48-DE0E-4DBE-8305-4D48DDDB63A2"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09DBAE17-66D4-45BC-9CC7-2B4242B6AF0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3658A2F0-13F2-4925-A536-3EF779CFF4CC"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23BFA9AF-B847-4F54-8403-F2E327C4305A" TargetMode="External"/><Relationship Id="rId55" Type="http://schemas.openxmlformats.org/officeDocument/2006/relationships/hyperlink" Target="https://pravo-search.minjust.ru/bigs/showDocument.html?id=6D8C1916-36FC-4748-8706-A822B2DD3B91" TargetMode="External"/><Relationship Id="rId76" Type="http://schemas.openxmlformats.org/officeDocument/2006/relationships/hyperlink" Target="https://pravo-search.minjust.ru/bigs/showDocument.html?id=9AA48369-618A-4BB4-B4B8-AE15F2B7EBF6" TargetMode="External"/><Relationship Id="rId7"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96E20C02-1B12-465A-B64C-24AA92270007" TargetMode="External"/><Relationship Id="rId2" Type="http://schemas.openxmlformats.org/officeDocument/2006/relationships/styles" Target="styles.xml"/><Relationship Id="rId29" Type="http://schemas.openxmlformats.org/officeDocument/2006/relationships/hyperlink" Target="https://pravo-search.minjust.ru/bigs/showDocument.html?id=DDBB0304-9B82-4DA4-8EF9-24228704775F" TargetMode="External"/><Relationship Id="rId24" Type="http://schemas.openxmlformats.org/officeDocument/2006/relationships/hyperlink" Target="https://pravo-search.minjust.ru/bigs/showDocument.html?id=6785A26F-52A6-439E-A2E4-93801511E564"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96E20C02-1B12-465A-B64C-24AA92270007" TargetMode="External"/><Relationship Id="rId66" Type="http://schemas.openxmlformats.org/officeDocument/2006/relationships/hyperlink" Target="https://pravo-search.minjust.ru/bigs/showDocument.html?id=15D4560C-D530-4955-BF7E-F734337AE80B" TargetMode="External"/><Relationship Id="rId87" Type="http://schemas.openxmlformats.org/officeDocument/2006/relationships/fontTable" Target="fontTable.xml"/><Relationship Id="rId61" Type="http://schemas.openxmlformats.org/officeDocument/2006/relationships/hyperlink" Target="https://pravo-search.minjust.ru/bigs/showDocument.html?id=DDBB0304-9B82-4DA4-8EF9-24228704775F" TargetMode="External"/><Relationship Id="rId82"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58</Pages>
  <Words>30125</Words>
  <Characters>171717</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2022-09-27T11:51:00Z</cp:lastPrinted>
  <dcterms:created xsi:type="dcterms:W3CDTF">2024-01-11T08:25:00Z</dcterms:created>
  <dcterms:modified xsi:type="dcterms:W3CDTF">2024-01-11T09:08:00Z</dcterms:modified>
</cp:coreProperties>
</file>